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E54" w:rsidRDefault="00FC25B3">
      <w:pPr>
        <w:spacing w:before="86"/>
        <w:ind w:left="2870"/>
        <w:rPr>
          <w:b/>
          <w:sz w:val="32"/>
        </w:rPr>
      </w:pPr>
      <w:r>
        <w:rPr>
          <w:b/>
          <w:sz w:val="32"/>
        </w:rPr>
        <w:t>COMMUNITY GUIDELINES</w:t>
      </w:r>
    </w:p>
    <w:p w:rsidR="002A2E54" w:rsidRDefault="00FC25B3">
      <w:pPr>
        <w:spacing w:before="274"/>
        <w:ind w:left="112" w:right="164"/>
        <w:rPr>
          <w:i/>
        </w:rPr>
      </w:pPr>
      <w:r>
        <w:rPr>
          <w:i/>
        </w:rPr>
        <w:t xml:space="preserve">The faculty and staff of the </w:t>
      </w:r>
      <w:r w:rsidR="00D91312">
        <w:rPr>
          <w:i/>
        </w:rPr>
        <w:t>Curiosity Camp</w:t>
      </w:r>
      <w:r>
        <w:rPr>
          <w:i/>
        </w:rPr>
        <w:t xml:space="preserve"> believe that our primary goal should be to work together to help build a community of trust with a commitment to </w:t>
      </w:r>
      <w:r w:rsidR="00D91312">
        <w:rPr>
          <w:i/>
        </w:rPr>
        <w:t>building community</w:t>
      </w:r>
      <w:r>
        <w:rPr>
          <w:i/>
        </w:rPr>
        <w:t>. To this end, we are asking you, and your parents or guardians, to agree to some basic guidelines regarding social behavior during your time on the Simon’s Rock campus. We would like you</w:t>
      </w:r>
      <w:r>
        <w:rPr>
          <w:i/>
          <w:spacing w:val="-12"/>
        </w:rPr>
        <w:t xml:space="preserve"> </w:t>
      </w:r>
      <w:r>
        <w:rPr>
          <w:i/>
        </w:rPr>
        <w:t>to</w:t>
      </w:r>
      <w:r>
        <w:rPr>
          <w:i/>
          <w:spacing w:val="-12"/>
        </w:rPr>
        <w:t xml:space="preserve"> </w:t>
      </w:r>
      <w:r>
        <w:rPr>
          <w:i/>
        </w:rPr>
        <w:t>review</w:t>
      </w:r>
      <w:r>
        <w:rPr>
          <w:i/>
          <w:spacing w:val="-12"/>
        </w:rPr>
        <w:t xml:space="preserve"> </w:t>
      </w:r>
      <w:r>
        <w:rPr>
          <w:i/>
        </w:rPr>
        <w:t>the</w:t>
      </w:r>
      <w:r>
        <w:rPr>
          <w:i/>
          <w:spacing w:val="-12"/>
        </w:rPr>
        <w:t xml:space="preserve"> </w:t>
      </w:r>
      <w:r>
        <w:rPr>
          <w:i/>
        </w:rPr>
        <w:t>material</w:t>
      </w:r>
      <w:r>
        <w:rPr>
          <w:i/>
          <w:spacing w:val="-12"/>
        </w:rPr>
        <w:t xml:space="preserve"> </w:t>
      </w:r>
      <w:r>
        <w:rPr>
          <w:i/>
        </w:rPr>
        <w:t>below</w:t>
      </w:r>
      <w:r>
        <w:rPr>
          <w:i/>
          <w:spacing w:val="-12"/>
        </w:rPr>
        <w:t xml:space="preserve"> </w:t>
      </w:r>
      <w:r>
        <w:rPr>
          <w:i/>
        </w:rPr>
        <w:t>and</w:t>
      </w:r>
      <w:r>
        <w:rPr>
          <w:i/>
          <w:spacing w:val="-12"/>
        </w:rPr>
        <w:t xml:space="preserve"> </w:t>
      </w:r>
      <w:r>
        <w:rPr>
          <w:i/>
        </w:rPr>
        <w:t>then</w:t>
      </w:r>
      <w:r>
        <w:rPr>
          <w:i/>
          <w:spacing w:val="-12"/>
        </w:rPr>
        <w:t xml:space="preserve"> </w:t>
      </w:r>
      <w:r>
        <w:rPr>
          <w:i/>
        </w:rPr>
        <w:t>sign</w:t>
      </w:r>
      <w:r>
        <w:rPr>
          <w:i/>
          <w:spacing w:val="-12"/>
        </w:rPr>
        <w:t xml:space="preserve"> </w:t>
      </w:r>
      <w:r>
        <w:rPr>
          <w:i/>
        </w:rPr>
        <w:t>and</w:t>
      </w:r>
      <w:r>
        <w:rPr>
          <w:i/>
          <w:spacing w:val="-12"/>
        </w:rPr>
        <w:t xml:space="preserve"> </w:t>
      </w:r>
      <w:r>
        <w:rPr>
          <w:i/>
        </w:rPr>
        <w:t>return</w:t>
      </w:r>
      <w:r>
        <w:rPr>
          <w:i/>
          <w:spacing w:val="-12"/>
        </w:rPr>
        <w:t xml:space="preserve"> </w:t>
      </w:r>
      <w:r>
        <w:rPr>
          <w:i/>
        </w:rPr>
        <w:t>the</w:t>
      </w:r>
      <w:r>
        <w:rPr>
          <w:i/>
          <w:spacing w:val="-11"/>
        </w:rPr>
        <w:t xml:space="preserve"> </w:t>
      </w:r>
      <w:r w:rsidR="00D91312">
        <w:rPr>
          <w:b/>
          <w:i/>
        </w:rPr>
        <w:t>Camper</w:t>
      </w:r>
      <w:r>
        <w:rPr>
          <w:b/>
          <w:i/>
          <w:spacing w:val="-12"/>
        </w:rPr>
        <w:t xml:space="preserve"> </w:t>
      </w:r>
      <w:r>
        <w:rPr>
          <w:b/>
          <w:i/>
        </w:rPr>
        <w:t>and</w:t>
      </w:r>
      <w:r>
        <w:rPr>
          <w:b/>
          <w:i/>
          <w:spacing w:val="-12"/>
        </w:rPr>
        <w:t xml:space="preserve"> </w:t>
      </w:r>
      <w:r>
        <w:rPr>
          <w:b/>
          <w:i/>
        </w:rPr>
        <w:t>Family</w:t>
      </w:r>
      <w:r>
        <w:rPr>
          <w:b/>
          <w:i/>
          <w:spacing w:val="-12"/>
        </w:rPr>
        <w:t xml:space="preserve"> </w:t>
      </w:r>
      <w:r>
        <w:rPr>
          <w:b/>
          <w:i/>
        </w:rPr>
        <w:t>Contract</w:t>
      </w:r>
      <w:r>
        <w:rPr>
          <w:b/>
          <w:i/>
          <w:spacing w:val="-12"/>
        </w:rPr>
        <w:t xml:space="preserve"> </w:t>
      </w:r>
      <w:r>
        <w:rPr>
          <w:b/>
          <w:i/>
        </w:rPr>
        <w:t>and</w:t>
      </w:r>
      <w:r>
        <w:rPr>
          <w:b/>
          <w:i/>
          <w:spacing w:val="-12"/>
        </w:rPr>
        <w:t xml:space="preserve"> </w:t>
      </w:r>
      <w:r>
        <w:rPr>
          <w:b/>
          <w:i/>
        </w:rPr>
        <w:t>Liability</w:t>
      </w:r>
      <w:r>
        <w:rPr>
          <w:b/>
          <w:i/>
          <w:spacing w:val="-12"/>
        </w:rPr>
        <w:t xml:space="preserve"> </w:t>
      </w:r>
      <w:r>
        <w:rPr>
          <w:b/>
          <w:i/>
        </w:rPr>
        <w:t>Waiver</w:t>
      </w:r>
      <w:r>
        <w:rPr>
          <w:b/>
          <w:i/>
          <w:spacing w:val="-11"/>
        </w:rPr>
        <w:t xml:space="preserve"> </w:t>
      </w:r>
      <w:r>
        <w:rPr>
          <w:b/>
          <w:i/>
        </w:rPr>
        <w:t>(p.</w:t>
      </w:r>
      <w:r>
        <w:rPr>
          <w:b/>
          <w:i/>
          <w:spacing w:val="-12"/>
        </w:rPr>
        <w:t xml:space="preserve"> </w:t>
      </w:r>
      <w:r>
        <w:rPr>
          <w:b/>
          <w:i/>
        </w:rPr>
        <w:t>3)</w:t>
      </w:r>
      <w:r>
        <w:rPr>
          <w:b/>
          <w:i/>
          <w:spacing w:val="-12"/>
        </w:rPr>
        <w:t xml:space="preserve"> </w:t>
      </w:r>
      <w:r>
        <w:rPr>
          <w:i/>
        </w:rPr>
        <w:t>to us, along with your other pre-registration materials. It is our belief that agreeing on and abiding by these common conditions for membership</w:t>
      </w:r>
      <w:r>
        <w:rPr>
          <w:i/>
          <w:spacing w:val="-4"/>
        </w:rPr>
        <w:t xml:space="preserve"> </w:t>
      </w:r>
      <w:r>
        <w:rPr>
          <w:i/>
        </w:rPr>
        <w:t>and</w:t>
      </w:r>
      <w:r>
        <w:rPr>
          <w:i/>
          <w:spacing w:val="-4"/>
        </w:rPr>
        <w:t xml:space="preserve"> </w:t>
      </w:r>
      <w:r>
        <w:rPr>
          <w:i/>
        </w:rPr>
        <w:t>participation</w:t>
      </w:r>
      <w:r>
        <w:rPr>
          <w:i/>
          <w:spacing w:val="-4"/>
        </w:rPr>
        <w:t xml:space="preserve"> </w:t>
      </w:r>
      <w:r>
        <w:rPr>
          <w:i/>
        </w:rPr>
        <w:t>in</w:t>
      </w:r>
      <w:r>
        <w:rPr>
          <w:i/>
          <w:spacing w:val="-4"/>
        </w:rPr>
        <w:t xml:space="preserve"> </w:t>
      </w:r>
      <w:r>
        <w:rPr>
          <w:i/>
        </w:rPr>
        <w:t>the</w:t>
      </w:r>
      <w:r>
        <w:rPr>
          <w:i/>
          <w:spacing w:val="-4"/>
        </w:rPr>
        <w:t xml:space="preserve"> </w:t>
      </w:r>
      <w:r w:rsidR="00D91312">
        <w:rPr>
          <w:i/>
        </w:rPr>
        <w:t>Camp</w:t>
      </w:r>
      <w:r>
        <w:rPr>
          <w:i/>
          <w:spacing w:val="-4"/>
        </w:rPr>
        <w:t xml:space="preserve"> </w:t>
      </w:r>
      <w:r>
        <w:rPr>
          <w:i/>
        </w:rPr>
        <w:t>community</w:t>
      </w:r>
      <w:r>
        <w:rPr>
          <w:i/>
          <w:spacing w:val="-4"/>
        </w:rPr>
        <w:t xml:space="preserve"> </w:t>
      </w:r>
      <w:r>
        <w:rPr>
          <w:i/>
        </w:rPr>
        <w:t>will</w:t>
      </w:r>
      <w:r>
        <w:rPr>
          <w:i/>
          <w:spacing w:val="-4"/>
        </w:rPr>
        <w:t xml:space="preserve"> </w:t>
      </w:r>
      <w:r>
        <w:rPr>
          <w:i/>
        </w:rPr>
        <w:t>make</w:t>
      </w:r>
      <w:r>
        <w:rPr>
          <w:i/>
          <w:spacing w:val="-4"/>
        </w:rPr>
        <w:t xml:space="preserve"> </w:t>
      </w:r>
      <w:r>
        <w:rPr>
          <w:i/>
        </w:rPr>
        <w:t>our</w:t>
      </w:r>
      <w:r>
        <w:rPr>
          <w:i/>
          <w:spacing w:val="-4"/>
        </w:rPr>
        <w:t xml:space="preserve"> </w:t>
      </w:r>
      <w:r>
        <w:rPr>
          <w:i/>
        </w:rPr>
        <w:t>time</w:t>
      </w:r>
      <w:r>
        <w:rPr>
          <w:i/>
          <w:spacing w:val="-4"/>
        </w:rPr>
        <w:t xml:space="preserve"> </w:t>
      </w:r>
      <w:r>
        <w:rPr>
          <w:i/>
        </w:rPr>
        <w:t>together</w:t>
      </w:r>
      <w:r>
        <w:rPr>
          <w:i/>
          <w:spacing w:val="-4"/>
        </w:rPr>
        <w:t xml:space="preserve"> </w:t>
      </w:r>
      <w:r>
        <w:rPr>
          <w:i/>
        </w:rPr>
        <w:t>safer</w:t>
      </w:r>
      <w:r>
        <w:rPr>
          <w:i/>
          <w:spacing w:val="-4"/>
        </w:rPr>
        <w:t xml:space="preserve"> </w:t>
      </w:r>
      <w:r>
        <w:rPr>
          <w:i/>
        </w:rPr>
        <w:t>as</w:t>
      </w:r>
      <w:r>
        <w:rPr>
          <w:i/>
          <w:spacing w:val="-4"/>
        </w:rPr>
        <w:t xml:space="preserve"> </w:t>
      </w:r>
      <w:r>
        <w:rPr>
          <w:i/>
        </w:rPr>
        <w:t>well</w:t>
      </w:r>
      <w:r>
        <w:rPr>
          <w:i/>
          <w:spacing w:val="-4"/>
        </w:rPr>
        <w:t xml:space="preserve"> </w:t>
      </w:r>
      <w:r>
        <w:rPr>
          <w:i/>
        </w:rPr>
        <w:t>as</w:t>
      </w:r>
      <w:r>
        <w:rPr>
          <w:i/>
          <w:spacing w:val="-4"/>
        </w:rPr>
        <w:t xml:space="preserve"> </w:t>
      </w:r>
      <w:r>
        <w:rPr>
          <w:i/>
        </w:rPr>
        <w:t>more</w:t>
      </w:r>
      <w:r>
        <w:rPr>
          <w:i/>
          <w:spacing w:val="-4"/>
        </w:rPr>
        <w:t xml:space="preserve"> </w:t>
      </w:r>
      <w:r>
        <w:rPr>
          <w:i/>
        </w:rPr>
        <w:t>productive</w:t>
      </w:r>
      <w:r>
        <w:rPr>
          <w:i/>
          <w:spacing w:val="-4"/>
        </w:rPr>
        <w:t xml:space="preserve"> </w:t>
      </w:r>
      <w:r>
        <w:rPr>
          <w:i/>
        </w:rPr>
        <w:t>and</w:t>
      </w:r>
      <w:r>
        <w:rPr>
          <w:i/>
          <w:spacing w:val="-4"/>
        </w:rPr>
        <w:t xml:space="preserve"> </w:t>
      </w:r>
      <w:r>
        <w:rPr>
          <w:i/>
        </w:rPr>
        <w:t>satisfying.</w:t>
      </w:r>
    </w:p>
    <w:p w:rsidR="002A2E54" w:rsidRDefault="002A2E54">
      <w:pPr>
        <w:pStyle w:val="BodyText"/>
        <w:rPr>
          <w:i/>
        </w:rPr>
      </w:pPr>
    </w:p>
    <w:p w:rsidR="002A2E54" w:rsidRDefault="00FC25B3">
      <w:pPr>
        <w:pStyle w:val="BodyText"/>
        <w:ind w:left="112" w:right="287"/>
      </w:pPr>
      <w:r>
        <w:t xml:space="preserve">-- Participants may not use alcohol or other drugs, either on campus or off-campus, or be “knowingly present” when these are being used by others. Being “knowingly present” when alcohol or other drugs are being used will be considered equivalent to using them oneself. Both actions constitute grounds for immediate dismissal. The same applies to the misuse or abuse of prescription medicines (whether one’s own or those belonging to other </w:t>
      </w:r>
      <w:r w:rsidR="00D91312">
        <w:t>camper</w:t>
      </w:r>
      <w:r>
        <w:t>s) and to being in possession of any form of drug or alcohol paraphernalia (pipes, flasks, vaporizers, etc.).</w:t>
      </w:r>
    </w:p>
    <w:p w:rsidR="002A2E54" w:rsidRDefault="002A2E54">
      <w:pPr>
        <w:pStyle w:val="BodyText"/>
        <w:spacing w:before="9"/>
        <w:rPr>
          <w:sz w:val="21"/>
        </w:rPr>
      </w:pPr>
    </w:p>
    <w:p w:rsidR="002A2E54" w:rsidRDefault="00FC25B3">
      <w:pPr>
        <w:pStyle w:val="BodyText"/>
        <w:ind w:left="112" w:right="164"/>
      </w:pPr>
      <w:r>
        <w:t xml:space="preserve">-- The College's counseling staff is not available in the summer during the </w:t>
      </w:r>
      <w:r w:rsidR="00D91312">
        <w:t>Curiosity Camp</w:t>
      </w:r>
      <w:r>
        <w:t xml:space="preserve">. We assume </w:t>
      </w:r>
      <w:r w:rsidR="00D91312">
        <w:t>camper</w:t>
      </w:r>
      <w:r>
        <w:t xml:space="preserve">s will be self-sufficient when it comes to mental health issues. </w:t>
      </w:r>
      <w:r w:rsidR="00D91312">
        <w:t>Camper</w:t>
      </w:r>
      <w:r>
        <w:t xml:space="preserve">s should not expect our Campus Life staff or the program nurse to provide psychological counseling. We also assume that </w:t>
      </w:r>
      <w:r w:rsidR="00D91312">
        <w:t>camper</w:t>
      </w:r>
      <w:r>
        <w:t xml:space="preserve">s will be in charge of self-administering any over-the-counter or prescription medications they may be required to take during their time here. If relevant staff determine that a </w:t>
      </w:r>
      <w:r w:rsidR="00D91312">
        <w:t>camper</w:t>
      </w:r>
      <w:r>
        <w:t xml:space="preserve"> is unable to function independently and needs resources that the College is unable to provide and/or is negatively impacting the community, the </w:t>
      </w:r>
      <w:r w:rsidR="00D91312">
        <w:t>camper</w:t>
      </w:r>
      <w:r>
        <w:t xml:space="preserve"> may be asked to leave the program.</w:t>
      </w:r>
    </w:p>
    <w:p w:rsidR="002A2E54" w:rsidRDefault="002A2E54">
      <w:pPr>
        <w:pStyle w:val="BodyText"/>
        <w:spacing w:before="9"/>
        <w:rPr>
          <w:sz w:val="21"/>
        </w:rPr>
      </w:pPr>
    </w:p>
    <w:p w:rsidR="002A2E54" w:rsidRDefault="00FC25B3">
      <w:pPr>
        <w:pStyle w:val="BodyText"/>
        <w:ind w:left="112" w:right="248"/>
      </w:pPr>
      <w:r>
        <w:t xml:space="preserve">-- Conduct that poses an immediate threat of physical harm to oneself or others will result in a </w:t>
      </w:r>
      <w:r w:rsidR="00D91312">
        <w:t>camper</w:t>
      </w:r>
      <w:r>
        <w:t xml:space="preserve"> being required to go home. The same applies to any behavior or personal issues that jeopardize the health, safety, sense of security, or self-respect of others in the program, or that interfere with the </w:t>
      </w:r>
      <w:r w:rsidR="00D91312">
        <w:t>camper</w:t>
      </w:r>
      <w:r>
        <w:t>’s ability to participate productively in the curricular and extra-curricular activities of the program. Sexual and gender-based misconduct of any type, including sexual discrimination, sexual harassment, sexual assault, dating and domestic violence, and stalking (physical or cyber-based) is strictly prohibited by Simon’s Rock and not tolerated in any form.</w:t>
      </w:r>
    </w:p>
    <w:p w:rsidR="002A2E54" w:rsidRDefault="002A2E54">
      <w:pPr>
        <w:pStyle w:val="BodyText"/>
      </w:pPr>
    </w:p>
    <w:p w:rsidR="002A2E54" w:rsidRDefault="00FC25B3">
      <w:pPr>
        <w:pStyle w:val="BodyText"/>
        <w:spacing w:before="1"/>
        <w:ind w:left="112" w:right="476"/>
      </w:pPr>
      <w:r>
        <w:t xml:space="preserve">-- Making statements, oral or written (including any form of graffiti), that can be construed as intimidating or threatening to others or that constitute harassment or “hate speech” will also result in a </w:t>
      </w:r>
      <w:r w:rsidR="00D91312">
        <w:t>camper</w:t>
      </w:r>
      <w:r>
        <w:t xml:space="preserve"> being asked to leave the program.</w:t>
      </w:r>
    </w:p>
    <w:p w:rsidR="002A2E54" w:rsidRDefault="002A2E54">
      <w:pPr>
        <w:pStyle w:val="BodyText"/>
        <w:spacing w:before="5"/>
      </w:pPr>
    </w:p>
    <w:p w:rsidR="002A2E54" w:rsidRDefault="00FC25B3" w:rsidP="00D91312">
      <w:pPr>
        <w:pStyle w:val="BodyText"/>
        <w:spacing w:line="237" w:lineRule="auto"/>
        <w:ind w:left="112" w:right="189"/>
      </w:pPr>
      <w:r>
        <w:t xml:space="preserve">-- </w:t>
      </w:r>
      <w:r w:rsidR="00D91312">
        <w:t>Camper</w:t>
      </w:r>
      <w:r>
        <w:t>s may not have in their possession guns, ammunition, knives (including pocket knives), slingshots, explosives (including fire crackers), weapons (including mace and martial arts items), or any other item that could be construed as a potentially dangerous weapon. Possession of such is grounds for dismissal.</w:t>
      </w:r>
    </w:p>
    <w:p w:rsidR="002A2E54" w:rsidRDefault="002A2E54">
      <w:pPr>
        <w:pStyle w:val="BodyText"/>
        <w:spacing w:before="9"/>
        <w:rPr>
          <w:sz w:val="21"/>
        </w:rPr>
      </w:pPr>
    </w:p>
    <w:p w:rsidR="002A2E54" w:rsidRDefault="00FC25B3">
      <w:pPr>
        <w:pStyle w:val="BodyText"/>
        <w:spacing w:before="1" w:line="237" w:lineRule="auto"/>
        <w:ind w:left="112" w:right="833"/>
      </w:pPr>
      <w:r>
        <w:t xml:space="preserve">-- Vandalism or theft of property, public or private, erodes trust and is detrimental to the </w:t>
      </w:r>
      <w:proofErr w:type="spellStart"/>
      <w:r>
        <w:t>well being</w:t>
      </w:r>
      <w:proofErr w:type="spellEnd"/>
      <w:r>
        <w:t xml:space="preserve"> of the community. Engaging in such actions constitutes grounds for dismissal.</w:t>
      </w:r>
    </w:p>
    <w:p w:rsidR="002A2E54" w:rsidRDefault="002A2E54">
      <w:pPr>
        <w:pStyle w:val="BodyText"/>
        <w:spacing w:before="10"/>
        <w:rPr>
          <w:sz w:val="21"/>
        </w:rPr>
      </w:pPr>
    </w:p>
    <w:p w:rsidR="002A2E54" w:rsidRDefault="00FC25B3">
      <w:pPr>
        <w:pStyle w:val="BodyText"/>
        <w:spacing w:before="1" w:line="242" w:lineRule="auto"/>
        <w:ind w:left="112" w:right="173"/>
      </w:pPr>
      <w:r>
        <w:t xml:space="preserve">-- Participants may not enter residence halls on campus that are not part of the </w:t>
      </w:r>
      <w:r w:rsidR="00D91312">
        <w:t>Curiosity Camp</w:t>
      </w:r>
      <w:r>
        <w:t xml:space="preserve"> or allow non-</w:t>
      </w:r>
      <w:r w:rsidR="00D91312">
        <w:t>Camp</w:t>
      </w:r>
      <w:r>
        <w:t xml:space="preserve"> related people (with the possible exception of immediate family) into their residence halls.</w:t>
      </w:r>
    </w:p>
    <w:p w:rsidR="002A2E54" w:rsidRDefault="00FC25B3">
      <w:pPr>
        <w:pStyle w:val="BodyText"/>
        <w:spacing w:line="242" w:lineRule="auto"/>
        <w:ind w:left="112" w:right="205"/>
      </w:pPr>
      <w:r>
        <w:t xml:space="preserve">Although not grounds for automatic dismissal, such behavior will be taken seriously by the Campus Life staff and may, depending upon the circumstances, result in the </w:t>
      </w:r>
      <w:r w:rsidR="00D91312">
        <w:t>camper</w:t>
      </w:r>
      <w:r>
        <w:t xml:space="preserve"> being asked to leave the program.</w:t>
      </w:r>
    </w:p>
    <w:p w:rsidR="00D91312" w:rsidRDefault="00D91312">
      <w:pPr>
        <w:pStyle w:val="BodyText"/>
        <w:spacing w:before="71"/>
        <w:ind w:left="112" w:right="319"/>
      </w:pPr>
    </w:p>
    <w:p w:rsidR="002A2E54" w:rsidRDefault="00FC25B3">
      <w:pPr>
        <w:pStyle w:val="BodyText"/>
        <w:spacing w:before="71"/>
        <w:ind w:left="112" w:right="319"/>
      </w:pPr>
      <w:r>
        <w:t xml:space="preserve">-- Possession or use of candles or incense or other potential fire hazards in dormitory rooms (including smoking and certain appliances) is strictly forbidden, and may, depending on the circumstances, result in a </w:t>
      </w:r>
      <w:r w:rsidR="00D91312">
        <w:t>camper</w:t>
      </w:r>
      <w:r>
        <w:t xml:space="preserve"> being asked to leave the program. If you are in doubt about any aspect of this policy, you must consult with the Residence Director in your dormitory before proceeding with any potentially dangerous action.</w:t>
      </w:r>
    </w:p>
    <w:p w:rsidR="002A2E54" w:rsidRDefault="002A2E54">
      <w:pPr>
        <w:pStyle w:val="BodyText"/>
        <w:spacing w:before="7"/>
        <w:rPr>
          <w:sz w:val="21"/>
        </w:rPr>
      </w:pPr>
    </w:p>
    <w:p w:rsidR="002A2E54" w:rsidRDefault="00FC25B3">
      <w:pPr>
        <w:ind w:left="112" w:right="153"/>
        <w:rPr>
          <w:b/>
        </w:rPr>
      </w:pPr>
      <w:r>
        <w:t xml:space="preserve">-- </w:t>
      </w:r>
      <w:r w:rsidR="00D91312">
        <w:t>Camper</w:t>
      </w:r>
      <w:r>
        <w:t xml:space="preserve">s may not smoke (including any form of </w:t>
      </w:r>
      <w:proofErr w:type="spellStart"/>
      <w:r>
        <w:t>vaping</w:t>
      </w:r>
      <w:proofErr w:type="spellEnd"/>
      <w:r>
        <w:t xml:space="preserve">) during the </w:t>
      </w:r>
      <w:r w:rsidR="00D91312">
        <w:t>two</w:t>
      </w:r>
      <w:r>
        <w:t xml:space="preserve"> weeks they are on campus attending the </w:t>
      </w:r>
      <w:r w:rsidR="00D91312">
        <w:t>Curiosity Camp</w:t>
      </w:r>
      <w:r>
        <w:t xml:space="preserve">. Violations of this policy will be taken seriously. A second violation will result in the </w:t>
      </w:r>
      <w:r w:rsidR="00D91312">
        <w:t>camper</w:t>
      </w:r>
      <w:r>
        <w:t xml:space="preserve"> being asked to leave the program. </w:t>
      </w:r>
      <w:r>
        <w:rPr>
          <w:b/>
        </w:rPr>
        <w:t>Even if you are used to smoking at home, we ask that you not bring any tobacco related products or paraphernalia with you.</w:t>
      </w:r>
    </w:p>
    <w:p w:rsidR="002A2E54" w:rsidRDefault="002A2E54">
      <w:pPr>
        <w:pStyle w:val="BodyText"/>
        <w:spacing w:before="1"/>
        <w:rPr>
          <w:b/>
        </w:rPr>
      </w:pPr>
    </w:p>
    <w:p w:rsidR="002A2E54" w:rsidRDefault="00FC25B3">
      <w:pPr>
        <w:pStyle w:val="BodyText"/>
        <w:ind w:left="112" w:right="139"/>
      </w:pPr>
      <w:r>
        <w:t xml:space="preserve">-- </w:t>
      </w:r>
      <w:r w:rsidR="00D91312">
        <w:t>Camper</w:t>
      </w:r>
      <w:r>
        <w:t xml:space="preserve">s are welcome to walk into the town of Gt. Barrington on weekends (but not on weekdays). This can only be done, however, in pairs or larger groups. Anyone leaving campus for any reason is required to sign out with the Residence and Campus Safety staff and then sign in and be back on campus in time for dinner. You must also follow the prescribed routes when walking to and from town. These will be explained once you're on campus. Under no circumstances can </w:t>
      </w:r>
      <w:r w:rsidR="00D91312">
        <w:t>camper</w:t>
      </w:r>
      <w:r>
        <w:t xml:space="preserve">s invite people they meet in town to come to campus. </w:t>
      </w:r>
      <w:r w:rsidR="00D91312">
        <w:t>Camper</w:t>
      </w:r>
      <w:r>
        <w:t>s who fail to abide by these expectations may be asked to leave the program.</w:t>
      </w:r>
    </w:p>
    <w:p w:rsidR="002A2E54" w:rsidRDefault="002A2E54">
      <w:pPr>
        <w:pStyle w:val="BodyText"/>
      </w:pPr>
    </w:p>
    <w:p w:rsidR="002A2E54" w:rsidRDefault="00FC25B3">
      <w:pPr>
        <w:pStyle w:val="BodyText"/>
        <w:spacing w:before="1"/>
        <w:ind w:left="112" w:right="105" w:firstLine="55"/>
      </w:pPr>
      <w:r>
        <w:t xml:space="preserve">-- Your family may be able to visit you during the workshop (preferably weekends) if you are not involved in class or other activities. </w:t>
      </w:r>
      <w:r>
        <w:rPr>
          <w:b/>
        </w:rPr>
        <w:t>Please notify us beforehand of any planned visits</w:t>
      </w:r>
      <w:r>
        <w:t xml:space="preserve">. If you go off campus with your family, you will need to inform your </w:t>
      </w:r>
      <w:r w:rsidR="009956EE">
        <w:t>Community</w:t>
      </w:r>
      <w:r>
        <w:t xml:space="preserve"> Director of your plans and sign out with the Campus Safety staff. We ask that you restrict your visitors during the </w:t>
      </w:r>
      <w:r w:rsidR="00D91312">
        <w:t>two</w:t>
      </w:r>
      <w:r>
        <w:t xml:space="preserve"> weeks to members of your immediate or extended family. </w:t>
      </w:r>
    </w:p>
    <w:p w:rsidR="002A2E54" w:rsidRDefault="002A2E54">
      <w:pPr>
        <w:pStyle w:val="BodyText"/>
        <w:spacing w:before="10"/>
        <w:rPr>
          <w:sz w:val="21"/>
        </w:rPr>
      </w:pPr>
    </w:p>
    <w:p w:rsidR="002A2E54" w:rsidRDefault="00FC25B3">
      <w:pPr>
        <w:pStyle w:val="BodyText"/>
        <w:spacing w:before="1"/>
        <w:ind w:left="112" w:right="246"/>
      </w:pPr>
      <w:r>
        <w:t xml:space="preserve">-- Finally, please keep in mind that the following protocols regarding college access to </w:t>
      </w:r>
      <w:r w:rsidR="00D91312">
        <w:t>camper</w:t>
      </w:r>
      <w:r>
        <w:t xml:space="preserve">’s rooms and/or personal possessions are in effect during the </w:t>
      </w:r>
      <w:r w:rsidR="00D91312">
        <w:t>Curiosity Camp</w:t>
      </w:r>
      <w:r>
        <w:t>, just as they are during our regular college year:</w:t>
      </w:r>
    </w:p>
    <w:p w:rsidR="002A2E54" w:rsidRDefault="002A2E54">
      <w:pPr>
        <w:pStyle w:val="BodyText"/>
        <w:spacing w:before="9"/>
        <w:rPr>
          <w:sz w:val="21"/>
        </w:rPr>
      </w:pPr>
    </w:p>
    <w:p w:rsidR="002A2E54" w:rsidRDefault="00FC25B3">
      <w:pPr>
        <w:pStyle w:val="BodyText"/>
        <w:spacing w:before="1"/>
        <w:ind w:left="112" w:right="104"/>
      </w:pPr>
      <w:r>
        <w:rPr>
          <w:b/>
          <w:color w:val="1A1818"/>
        </w:rPr>
        <w:t>Right to Enter</w:t>
      </w:r>
      <w:r>
        <w:rPr>
          <w:color w:val="1A1818"/>
        </w:rPr>
        <w:t xml:space="preserve">: </w:t>
      </w:r>
      <w:r w:rsidR="00996A56">
        <w:rPr>
          <w:color w:val="1A1818"/>
        </w:rPr>
        <w:t>The Camp</w:t>
      </w:r>
      <w:r>
        <w:rPr>
          <w:color w:val="1A1818"/>
        </w:rPr>
        <w:t xml:space="preserve"> reserves the right to enter any college-owned or college-leased space at any time for purposes of responding to emergencies, ensuring personal safety, maintaining acceptable health and safety standards, establishing order, making repairs, performing routine maintenance (including response to work orders, inventory, extermination, and cleaning), enforcing of College policy, securing buildings during vacation and break periods, and for any other reasonable purpose. The resident’s absence will not prevent such entry. Only authorized personnel will make entry.</w:t>
      </w:r>
    </w:p>
    <w:p w:rsidR="002A2E54" w:rsidRDefault="002A2E54">
      <w:pPr>
        <w:pStyle w:val="BodyText"/>
      </w:pPr>
    </w:p>
    <w:p w:rsidR="002A2E54" w:rsidRDefault="00FC25B3">
      <w:pPr>
        <w:pStyle w:val="BodyText"/>
        <w:ind w:left="112" w:right="107"/>
      </w:pPr>
      <w:r>
        <w:rPr>
          <w:b/>
          <w:color w:val="1A1818"/>
        </w:rPr>
        <w:t>Right to Search</w:t>
      </w:r>
      <w:r w:rsidR="00996A56">
        <w:rPr>
          <w:color w:val="1A1818"/>
        </w:rPr>
        <w:t>: The Camp</w:t>
      </w:r>
      <w:r>
        <w:rPr>
          <w:color w:val="1A1818"/>
        </w:rPr>
        <w:t xml:space="preserve"> reserves the right to enter and search a </w:t>
      </w:r>
      <w:r w:rsidR="00D91312">
        <w:rPr>
          <w:color w:val="1A1818"/>
        </w:rPr>
        <w:t>camper</w:t>
      </w:r>
      <w:r>
        <w:rPr>
          <w:color w:val="1A1818"/>
        </w:rPr>
        <w:t xml:space="preserve">’s room, suite, apartment, and/or vehicle parked on campus, as well as college-leased space off campus. In addition, the College reserves the right to search a </w:t>
      </w:r>
      <w:r w:rsidR="00D91312">
        <w:rPr>
          <w:color w:val="1A1818"/>
        </w:rPr>
        <w:t>camper</w:t>
      </w:r>
      <w:r>
        <w:rPr>
          <w:color w:val="1A1818"/>
        </w:rPr>
        <w:t xml:space="preserve">’s person, backpack, bag(s), and/or any other belongings on campus. If a member of the Campus Life or Campus Safety staff has sufficient reason to believe that a </w:t>
      </w:r>
      <w:r w:rsidR="00D91312">
        <w:rPr>
          <w:color w:val="1A1818"/>
        </w:rPr>
        <w:t>camper</w:t>
      </w:r>
      <w:r>
        <w:rPr>
          <w:color w:val="1A1818"/>
        </w:rPr>
        <w:t xml:space="preserve"> has prohibited, potentially harmful, or dangerous items on campus or is currently using his or her or their space to violate College policy (and possibly state or federal law), they may enter and search a </w:t>
      </w:r>
      <w:r w:rsidR="00D91312">
        <w:rPr>
          <w:color w:val="1A1818"/>
        </w:rPr>
        <w:t>camper</w:t>
      </w:r>
      <w:r>
        <w:rPr>
          <w:color w:val="1A1818"/>
        </w:rPr>
        <w:t xml:space="preserve">’s room, suite, apartment, and vehicle, as well as their person and belongings to prove or disprove the allegations. </w:t>
      </w:r>
      <w:r w:rsidR="00D91312">
        <w:rPr>
          <w:color w:val="1A1818"/>
        </w:rPr>
        <w:t>Curiosity Camp</w:t>
      </w:r>
      <w:r>
        <w:rPr>
          <w:color w:val="1A1818"/>
        </w:rPr>
        <w:t xml:space="preserve"> staff must seek permission to search from either the Provost, </w:t>
      </w:r>
      <w:r w:rsidR="00D91312">
        <w:rPr>
          <w:color w:val="1A1818"/>
        </w:rPr>
        <w:t>Vice Provost</w:t>
      </w:r>
      <w:r>
        <w:rPr>
          <w:color w:val="1A1818"/>
        </w:rPr>
        <w:t xml:space="preserve">, Dean of </w:t>
      </w:r>
      <w:r w:rsidR="00D91312">
        <w:rPr>
          <w:color w:val="1A1818"/>
        </w:rPr>
        <w:t>Students</w:t>
      </w:r>
      <w:r>
        <w:rPr>
          <w:color w:val="1A1818"/>
        </w:rPr>
        <w:t xml:space="preserve">, or Director of Campus Life for the </w:t>
      </w:r>
      <w:r w:rsidR="00D91312">
        <w:rPr>
          <w:color w:val="1A1818"/>
        </w:rPr>
        <w:t>Curiosity Camp</w:t>
      </w:r>
      <w:r>
        <w:rPr>
          <w:color w:val="1A1818"/>
        </w:rPr>
        <w:t xml:space="preserve">. The </w:t>
      </w:r>
      <w:r w:rsidR="00D91312">
        <w:rPr>
          <w:color w:val="1A1818"/>
        </w:rPr>
        <w:t>camper</w:t>
      </w:r>
      <w:r>
        <w:rPr>
          <w:color w:val="1A1818"/>
        </w:rPr>
        <w:t xml:space="preserve"> does not need to be present during the search, and may be asked to wait elsewhere while the staff completes the search. All searches are to be conducted in the presence of at least one other Simon’s Rock Campus Safety or Campus Life staff member. The search and subsequent findings will be recorded with the Campus Safety office. Following a search the staff members involved will each submit a report to the Director of Campus Life for the </w:t>
      </w:r>
      <w:r w:rsidR="00D91312">
        <w:rPr>
          <w:color w:val="1A1818"/>
        </w:rPr>
        <w:t>Curiosity Camp</w:t>
      </w:r>
      <w:r>
        <w:rPr>
          <w:color w:val="1A1818"/>
        </w:rPr>
        <w:t xml:space="preserve"> documenting the incident and any</w:t>
      </w:r>
      <w:r>
        <w:rPr>
          <w:color w:val="1A1818"/>
          <w:spacing w:val="-5"/>
        </w:rPr>
        <w:t xml:space="preserve"> </w:t>
      </w:r>
      <w:r>
        <w:rPr>
          <w:color w:val="1A1818"/>
        </w:rPr>
        <w:t>findings.</w:t>
      </w:r>
    </w:p>
    <w:p w:rsidR="002A2E54" w:rsidRDefault="002A2E54">
      <w:pPr>
        <w:pStyle w:val="BodyText"/>
        <w:spacing w:before="2"/>
      </w:pPr>
    </w:p>
    <w:p w:rsidR="002A2E54" w:rsidRDefault="00FC25B3">
      <w:pPr>
        <w:pStyle w:val="BodyText"/>
        <w:spacing w:before="1"/>
        <w:ind w:left="112" w:right="173" w:firstLine="720"/>
      </w:pPr>
      <w:r>
        <w:t xml:space="preserve">The policies described here cover the most important expectations for </w:t>
      </w:r>
      <w:r w:rsidR="00D91312">
        <w:t>camper</w:t>
      </w:r>
      <w:r>
        <w:t xml:space="preserve"> conduct during the </w:t>
      </w:r>
      <w:r w:rsidR="00D91312">
        <w:t>Curiosity Camp</w:t>
      </w:r>
      <w:r>
        <w:t>, but should not be read as implying that other forms of harmful, dangerous, disruptive, disrespectful, dishonest, or anti-social behavior will be condoned.</w:t>
      </w:r>
    </w:p>
    <w:p w:rsidR="002A2E54" w:rsidRDefault="002A2E54">
      <w:pPr>
        <w:sectPr w:rsidR="002A2E54">
          <w:footerReference w:type="default" r:id="rId7"/>
          <w:pgSz w:w="12240" w:h="15840"/>
          <w:pgMar w:top="800" w:right="1340" w:bottom="920" w:left="900" w:header="0" w:footer="738" w:gutter="0"/>
          <w:cols w:space="720"/>
        </w:sectPr>
      </w:pPr>
    </w:p>
    <w:p w:rsidR="002A2E54" w:rsidRDefault="00FC25B3">
      <w:pPr>
        <w:spacing w:before="74"/>
        <w:ind w:left="411" w:right="391"/>
        <w:jc w:val="center"/>
        <w:rPr>
          <w:b/>
          <w:i/>
          <w:sz w:val="20"/>
        </w:rPr>
      </w:pPr>
      <w:r>
        <w:rPr>
          <w:b/>
          <w:i/>
          <w:sz w:val="20"/>
        </w:rPr>
        <w:lastRenderedPageBreak/>
        <w:t>(Please</w:t>
      </w:r>
      <w:r>
        <w:rPr>
          <w:b/>
          <w:i/>
          <w:spacing w:val="-30"/>
          <w:sz w:val="20"/>
        </w:rPr>
        <w:t xml:space="preserve"> </w:t>
      </w:r>
      <w:r>
        <w:rPr>
          <w:b/>
          <w:i/>
          <w:sz w:val="20"/>
        </w:rPr>
        <w:t>sign</w:t>
      </w:r>
      <w:r>
        <w:rPr>
          <w:b/>
          <w:i/>
          <w:spacing w:val="-30"/>
          <w:sz w:val="20"/>
        </w:rPr>
        <w:t xml:space="preserve"> </w:t>
      </w:r>
      <w:r>
        <w:rPr>
          <w:b/>
          <w:i/>
          <w:sz w:val="20"/>
        </w:rPr>
        <w:t>and</w:t>
      </w:r>
      <w:r>
        <w:rPr>
          <w:b/>
          <w:i/>
          <w:spacing w:val="-30"/>
          <w:sz w:val="20"/>
        </w:rPr>
        <w:t xml:space="preserve"> </w:t>
      </w:r>
      <w:r>
        <w:rPr>
          <w:b/>
          <w:i/>
          <w:sz w:val="20"/>
        </w:rPr>
        <w:t>return</w:t>
      </w:r>
      <w:r>
        <w:rPr>
          <w:b/>
          <w:i/>
          <w:spacing w:val="-30"/>
          <w:sz w:val="20"/>
        </w:rPr>
        <w:t xml:space="preserve"> </w:t>
      </w:r>
      <w:r>
        <w:rPr>
          <w:b/>
          <w:i/>
          <w:sz w:val="20"/>
        </w:rPr>
        <w:t>THIS</w:t>
      </w:r>
      <w:r>
        <w:rPr>
          <w:b/>
          <w:i/>
          <w:spacing w:val="-30"/>
          <w:sz w:val="20"/>
        </w:rPr>
        <w:t xml:space="preserve"> </w:t>
      </w:r>
      <w:r>
        <w:rPr>
          <w:b/>
          <w:i/>
          <w:sz w:val="20"/>
        </w:rPr>
        <w:t>PAGE</w:t>
      </w:r>
      <w:r>
        <w:rPr>
          <w:b/>
          <w:i/>
          <w:spacing w:val="-30"/>
          <w:sz w:val="20"/>
        </w:rPr>
        <w:t xml:space="preserve"> </w:t>
      </w:r>
      <w:r>
        <w:rPr>
          <w:b/>
          <w:i/>
          <w:sz w:val="20"/>
        </w:rPr>
        <w:t>by</w:t>
      </w:r>
      <w:r>
        <w:rPr>
          <w:b/>
          <w:i/>
          <w:spacing w:val="-30"/>
          <w:sz w:val="20"/>
        </w:rPr>
        <w:t xml:space="preserve"> </w:t>
      </w:r>
      <w:r w:rsidR="00F81594">
        <w:rPr>
          <w:b/>
          <w:i/>
          <w:sz w:val="20"/>
        </w:rPr>
        <w:t>July 6</w:t>
      </w:r>
      <w:r>
        <w:rPr>
          <w:b/>
          <w:i/>
          <w:sz w:val="20"/>
        </w:rPr>
        <w:t>,</w:t>
      </w:r>
      <w:r>
        <w:rPr>
          <w:b/>
          <w:i/>
          <w:spacing w:val="-30"/>
          <w:sz w:val="20"/>
        </w:rPr>
        <w:t xml:space="preserve"> </w:t>
      </w:r>
      <w:r>
        <w:rPr>
          <w:b/>
          <w:i/>
          <w:sz w:val="20"/>
        </w:rPr>
        <w:t>along</w:t>
      </w:r>
      <w:r>
        <w:rPr>
          <w:b/>
          <w:i/>
          <w:spacing w:val="-30"/>
          <w:sz w:val="20"/>
        </w:rPr>
        <w:t xml:space="preserve"> </w:t>
      </w:r>
      <w:r>
        <w:rPr>
          <w:b/>
          <w:i/>
          <w:sz w:val="20"/>
        </w:rPr>
        <w:t>with</w:t>
      </w:r>
      <w:r>
        <w:rPr>
          <w:b/>
          <w:i/>
          <w:spacing w:val="-30"/>
          <w:sz w:val="20"/>
        </w:rPr>
        <w:t xml:space="preserve"> </w:t>
      </w:r>
      <w:r>
        <w:rPr>
          <w:b/>
          <w:i/>
          <w:sz w:val="20"/>
        </w:rPr>
        <w:t>your</w:t>
      </w:r>
      <w:r>
        <w:rPr>
          <w:b/>
          <w:i/>
          <w:spacing w:val="-30"/>
          <w:sz w:val="20"/>
        </w:rPr>
        <w:t xml:space="preserve"> </w:t>
      </w:r>
      <w:r>
        <w:rPr>
          <w:b/>
          <w:i/>
          <w:sz w:val="20"/>
        </w:rPr>
        <w:t>Rooming</w:t>
      </w:r>
      <w:r>
        <w:rPr>
          <w:b/>
          <w:i/>
          <w:spacing w:val="-30"/>
          <w:sz w:val="20"/>
        </w:rPr>
        <w:t xml:space="preserve"> </w:t>
      </w:r>
      <w:r>
        <w:rPr>
          <w:b/>
          <w:i/>
          <w:sz w:val="20"/>
        </w:rPr>
        <w:t>Questionnaire</w:t>
      </w:r>
      <w:r>
        <w:rPr>
          <w:b/>
          <w:i/>
          <w:spacing w:val="-30"/>
          <w:sz w:val="20"/>
        </w:rPr>
        <w:t xml:space="preserve"> </w:t>
      </w:r>
      <w:r>
        <w:rPr>
          <w:b/>
          <w:i/>
          <w:sz w:val="20"/>
        </w:rPr>
        <w:t>and</w:t>
      </w:r>
      <w:r>
        <w:rPr>
          <w:b/>
          <w:i/>
          <w:spacing w:val="-30"/>
          <w:sz w:val="20"/>
        </w:rPr>
        <w:t xml:space="preserve"> </w:t>
      </w:r>
      <w:r>
        <w:rPr>
          <w:b/>
          <w:i/>
          <w:sz w:val="20"/>
        </w:rPr>
        <w:t>Photo</w:t>
      </w:r>
      <w:r>
        <w:rPr>
          <w:b/>
          <w:i/>
          <w:spacing w:val="-30"/>
          <w:sz w:val="20"/>
        </w:rPr>
        <w:t xml:space="preserve"> </w:t>
      </w:r>
      <w:r>
        <w:rPr>
          <w:b/>
          <w:i/>
          <w:sz w:val="20"/>
        </w:rPr>
        <w:t>&amp;</w:t>
      </w:r>
      <w:r>
        <w:rPr>
          <w:b/>
          <w:i/>
          <w:spacing w:val="-30"/>
          <w:sz w:val="20"/>
        </w:rPr>
        <w:t xml:space="preserve"> </w:t>
      </w:r>
      <w:r>
        <w:rPr>
          <w:b/>
          <w:i/>
          <w:sz w:val="20"/>
        </w:rPr>
        <w:t>Publication Release</w:t>
      </w:r>
      <w:r>
        <w:rPr>
          <w:b/>
          <w:i/>
          <w:spacing w:val="-21"/>
          <w:sz w:val="20"/>
        </w:rPr>
        <w:t xml:space="preserve"> </w:t>
      </w:r>
      <w:r>
        <w:rPr>
          <w:b/>
          <w:i/>
          <w:sz w:val="20"/>
        </w:rPr>
        <w:t>form.</w:t>
      </w:r>
      <w:r>
        <w:rPr>
          <w:b/>
          <w:i/>
          <w:spacing w:val="-21"/>
          <w:sz w:val="20"/>
        </w:rPr>
        <w:t xml:space="preserve"> </w:t>
      </w:r>
      <w:r>
        <w:rPr>
          <w:b/>
          <w:i/>
          <w:sz w:val="20"/>
        </w:rPr>
        <w:t>Send</w:t>
      </w:r>
      <w:r>
        <w:rPr>
          <w:b/>
          <w:i/>
          <w:spacing w:val="-21"/>
          <w:sz w:val="20"/>
        </w:rPr>
        <w:t xml:space="preserve"> </w:t>
      </w:r>
      <w:r>
        <w:rPr>
          <w:b/>
          <w:i/>
          <w:sz w:val="20"/>
        </w:rPr>
        <w:t>by</w:t>
      </w:r>
      <w:r>
        <w:rPr>
          <w:b/>
          <w:i/>
          <w:spacing w:val="-21"/>
          <w:sz w:val="20"/>
        </w:rPr>
        <w:t xml:space="preserve"> </w:t>
      </w:r>
      <w:r>
        <w:rPr>
          <w:b/>
          <w:i/>
          <w:sz w:val="20"/>
        </w:rPr>
        <w:t>regular</w:t>
      </w:r>
      <w:r>
        <w:rPr>
          <w:b/>
          <w:i/>
          <w:spacing w:val="-21"/>
          <w:sz w:val="20"/>
        </w:rPr>
        <w:t xml:space="preserve"> </w:t>
      </w:r>
      <w:r>
        <w:rPr>
          <w:b/>
          <w:i/>
          <w:sz w:val="20"/>
        </w:rPr>
        <w:t>mail</w:t>
      </w:r>
      <w:r>
        <w:rPr>
          <w:b/>
          <w:i/>
          <w:spacing w:val="-21"/>
          <w:sz w:val="20"/>
        </w:rPr>
        <w:t xml:space="preserve"> </w:t>
      </w:r>
      <w:r>
        <w:rPr>
          <w:b/>
          <w:i/>
          <w:sz w:val="20"/>
        </w:rPr>
        <w:t>or</w:t>
      </w:r>
      <w:r>
        <w:rPr>
          <w:b/>
          <w:i/>
          <w:spacing w:val="-21"/>
          <w:sz w:val="20"/>
        </w:rPr>
        <w:t xml:space="preserve"> </w:t>
      </w:r>
      <w:r>
        <w:rPr>
          <w:b/>
          <w:i/>
          <w:sz w:val="20"/>
        </w:rPr>
        <w:t>as</w:t>
      </w:r>
      <w:r>
        <w:rPr>
          <w:b/>
          <w:i/>
          <w:spacing w:val="-21"/>
          <w:sz w:val="20"/>
        </w:rPr>
        <w:t xml:space="preserve"> </w:t>
      </w:r>
      <w:r>
        <w:rPr>
          <w:b/>
          <w:i/>
          <w:sz w:val="20"/>
        </w:rPr>
        <w:t>clearly</w:t>
      </w:r>
      <w:r>
        <w:rPr>
          <w:b/>
          <w:i/>
          <w:spacing w:val="-21"/>
          <w:sz w:val="20"/>
        </w:rPr>
        <w:t xml:space="preserve"> </w:t>
      </w:r>
      <w:r>
        <w:rPr>
          <w:b/>
          <w:i/>
          <w:sz w:val="20"/>
        </w:rPr>
        <w:t>scanned</w:t>
      </w:r>
      <w:r>
        <w:rPr>
          <w:b/>
          <w:i/>
          <w:spacing w:val="-21"/>
          <w:sz w:val="20"/>
        </w:rPr>
        <w:t xml:space="preserve"> </w:t>
      </w:r>
      <w:r>
        <w:rPr>
          <w:b/>
          <w:i/>
          <w:sz w:val="20"/>
        </w:rPr>
        <w:t>--</w:t>
      </w:r>
      <w:r>
        <w:rPr>
          <w:b/>
          <w:i/>
          <w:spacing w:val="-21"/>
          <w:sz w:val="20"/>
        </w:rPr>
        <w:t xml:space="preserve"> </w:t>
      </w:r>
      <w:r>
        <w:rPr>
          <w:b/>
          <w:i/>
          <w:sz w:val="20"/>
        </w:rPr>
        <w:t>not</w:t>
      </w:r>
      <w:r>
        <w:rPr>
          <w:b/>
          <w:i/>
          <w:spacing w:val="-21"/>
          <w:sz w:val="20"/>
        </w:rPr>
        <w:t xml:space="preserve"> </w:t>
      </w:r>
      <w:r>
        <w:rPr>
          <w:b/>
          <w:i/>
          <w:sz w:val="20"/>
        </w:rPr>
        <w:t>photographed</w:t>
      </w:r>
      <w:r>
        <w:rPr>
          <w:b/>
          <w:i/>
          <w:spacing w:val="-21"/>
          <w:sz w:val="20"/>
        </w:rPr>
        <w:t xml:space="preserve"> </w:t>
      </w:r>
      <w:r>
        <w:rPr>
          <w:b/>
          <w:i/>
          <w:sz w:val="20"/>
        </w:rPr>
        <w:t>--</w:t>
      </w:r>
      <w:r>
        <w:rPr>
          <w:b/>
          <w:i/>
          <w:spacing w:val="-21"/>
          <w:sz w:val="20"/>
        </w:rPr>
        <w:t xml:space="preserve"> </w:t>
      </w:r>
      <w:r>
        <w:rPr>
          <w:b/>
          <w:i/>
          <w:sz w:val="20"/>
        </w:rPr>
        <w:t>email</w:t>
      </w:r>
      <w:r>
        <w:rPr>
          <w:b/>
          <w:i/>
          <w:spacing w:val="-21"/>
          <w:sz w:val="20"/>
        </w:rPr>
        <w:t xml:space="preserve"> </w:t>
      </w:r>
      <w:r>
        <w:rPr>
          <w:b/>
          <w:i/>
          <w:sz w:val="20"/>
        </w:rPr>
        <w:t>attachment)</w:t>
      </w:r>
    </w:p>
    <w:p w:rsidR="002A2E54" w:rsidRDefault="002A2E54">
      <w:pPr>
        <w:pStyle w:val="BodyText"/>
        <w:spacing w:before="1"/>
        <w:rPr>
          <w:b/>
          <w:i/>
          <w:sz w:val="20"/>
        </w:rPr>
      </w:pPr>
    </w:p>
    <w:p w:rsidR="002A2E54" w:rsidRDefault="00D91312">
      <w:pPr>
        <w:ind w:left="1433"/>
        <w:rPr>
          <w:b/>
          <w:sz w:val="24"/>
        </w:rPr>
      </w:pPr>
      <w:r>
        <w:rPr>
          <w:b/>
          <w:sz w:val="24"/>
        </w:rPr>
        <w:t>CAMPER</w:t>
      </w:r>
      <w:r w:rsidR="00FC25B3">
        <w:rPr>
          <w:b/>
          <w:sz w:val="24"/>
        </w:rPr>
        <w:t xml:space="preserve"> AND FAMILY CONTRACT AND LIABILITY WAIVER</w:t>
      </w:r>
    </w:p>
    <w:p w:rsidR="002A2E54" w:rsidRDefault="002A2E54">
      <w:pPr>
        <w:pStyle w:val="BodyText"/>
        <w:rPr>
          <w:b/>
          <w:sz w:val="24"/>
        </w:rPr>
      </w:pPr>
    </w:p>
    <w:p w:rsidR="002A2E54" w:rsidRDefault="00FC25B3">
      <w:pPr>
        <w:pStyle w:val="ListParagraph"/>
        <w:numPr>
          <w:ilvl w:val="0"/>
          <w:numId w:val="1"/>
        </w:numPr>
        <w:tabs>
          <w:tab w:val="left" w:pos="320"/>
        </w:tabs>
        <w:ind w:right="206" w:firstLine="0"/>
      </w:pPr>
      <w:r>
        <w:t xml:space="preserve">We understand that the </w:t>
      </w:r>
      <w:r w:rsidR="00F81594">
        <w:t>Curiosity Camp staff</w:t>
      </w:r>
      <w:r>
        <w:t xml:space="preserve">, faculty, and Campus Life staff have the authority to establish rules and policies necessary for the operation and </w:t>
      </w:r>
      <w:proofErr w:type="spellStart"/>
      <w:r>
        <w:t>well being</w:t>
      </w:r>
      <w:proofErr w:type="spellEnd"/>
      <w:r>
        <w:t xml:space="preserve"> of the program and its participants. Should the </w:t>
      </w:r>
      <w:r w:rsidR="00997FD2">
        <w:t>faculty</w:t>
      </w:r>
      <w:r>
        <w:t xml:space="preserve"> and the Director of Campus Life for the Workshop decide that a </w:t>
      </w:r>
      <w:r w:rsidR="00D91312">
        <w:t>camper</w:t>
      </w:r>
      <w:r>
        <w:t xml:space="preserve"> must be dismissed from the program because of the violation of such rules and policies, or for conduct that could bring the program into disrepute, or for personal issues that are beyond the program’s ability to help manage and ameliorate, or for disruptive and/or irresponsible behavior, that decision will be</w:t>
      </w:r>
      <w:r>
        <w:rPr>
          <w:spacing w:val="-12"/>
        </w:rPr>
        <w:t xml:space="preserve"> </w:t>
      </w:r>
      <w:r>
        <w:t>final.</w:t>
      </w:r>
    </w:p>
    <w:p w:rsidR="002A2E54" w:rsidRDefault="002A2E54">
      <w:pPr>
        <w:pStyle w:val="BodyText"/>
      </w:pPr>
    </w:p>
    <w:p w:rsidR="002A2E54" w:rsidRDefault="00FC25B3">
      <w:pPr>
        <w:pStyle w:val="ListParagraph"/>
        <w:numPr>
          <w:ilvl w:val="0"/>
          <w:numId w:val="1"/>
        </w:numPr>
        <w:tabs>
          <w:tab w:val="left" w:pos="320"/>
        </w:tabs>
        <w:spacing w:before="1"/>
        <w:ind w:right="160" w:firstLine="0"/>
      </w:pPr>
      <w:r>
        <w:t xml:space="preserve">We understand that no program costs are refundable in case of voluntary withdrawal or administrative dismissal from the program. </w:t>
      </w:r>
    </w:p>
    <w:p w:rsidR="002A2E54" w:rsidRDefault="002A2E54">
      <w:pPr>
        <w:pStyle w:val="BodyText"/>
      </w:pPr>
    </w:p>
    <w:p w:rsidR="002A2E54" w:rsidRDefault="00FC25B3">
      <w:pPr>
        <w:pStyle w:val="ListParagraph"/>
        <w:numPr>
          <w:ilvl w:val="0"/>
          <w:numId w:val="1"/>
        </w:numPr>
        <w:tabs>
          <w:tab w:val="left" w:pos="320"/>
        </w:tabs>
        <w:ind w:right="229" w:firstLine="0"/>
      </w:pPr>
      <w:r>
        <w:t>We understand that if a participant withdraws or is dismissed from the program, or must leave due to contracting COVID, the participant’s parents or guardians are responsible for making the travel arrangements for the departing participant, and that these must be made immediately following the participant’s dismissal or decision to withdraw, or within 24 hours after being diagnosed with</w:t>
      </w:r>
      <w:r>
        <w:rPr>
          <w:spacing w:val="-15"/>
        </w:rPr>
        <w:t xml:space="preserve"> </w:t>
      </w:r>
      <w:r>
        <w:t>COVID-19.</w:t>
      </w:r>
    </w:p>
    <w:p w:rsidR="002A2E54" w:rsidRDefault="002A2E54">
      <w:pPr>
        <w:pStyle w:val="BodyText"/>
        <w:spacing w:before="1"/>
      </w:pPr>
    </w:p>
    <w:p w:rsidR="002A2E54" w:rsidRDefault="00FC25B3">
      <w:pPr>
        <w:pStyle w:val="ListParagraph"/>
        <w:numPr>
          <w:ilvl w:val="0"/>
          <w:numId w:val="1"/>
        </w:numPr>
        <w:tabs>
          <w:tab w:val="left" w:pos="320"/>
        </w:tabs>
        <w:ind w:firstLine="0"/>
      </w:pPr>
      <w:r>
        <w:t xml:space="preserve">I certify that I am the parent/legal guardian of this Bard College at Simon’s Rock </w:t>
      </w:r>
      <w:r w:rsidR="00D91312">
        <w:t>Curiosity Camp</w:t>
      </w:r>
      <w:r>
        <w:t xml:space="preserve"> participant and I allow my minor to participate. I hereby acknowledge as well that participation in the above named activity may involve inherent risk of physical injury and assume all such risks. My minor agrees to participate in the </w:t>
      </w:r>
      <w:r w:rsidR="00D91312">
        <w:t>Curiosity Camp</w:t>
      </w:r>
      <w:r>
        <w:t xml:space="preserve">, for which or in connection with which the College has made available any equipment, facilities, grounds, travel, extra-curricular activities (both on and off-campus), and personnel. I do hereby release and forever discharge Bard College at Simon’s Rock, its trustees, officers, agents, employees, and volunteers of any and all known and unknown, foreseen and unforeseen bodily and personal injuries, damage to or loss of property, and the consequence thereof, resulting from my minor participating in or any way connected with the </w:t>
      </w:r>
      <w:r w:rsidR="00D91312">
        <w:t>Curiosity Camp</w:t>
      </w:r>
      <w:r>
        <w:t>. By the execution of this agreement, I accept and assume full responsibility for any and</w:t>
      </w:r>
      <w:r>
        <w:rPr>
          <w:spacing w:val="-3"/>
        </w:rPr>
        <w:t xml:space="preserve"> </w:t>
      </w:r>
      <w:r>
        <w:t>all</w:t>
      </w:r>
      <w:r>
        <w:rPr>
          <w:spacing w:val="-3"/>
        </w:rPr>
        <w:t xml:space="preserve"> </w:t>
      </w:r>
      <w:r>
        <w:t>injuries,</w:t>
      </w:r>
      <w:r>
        <w:rPr>
          <w:spacing w:val="-3"/>
        </w:rPr>
        <w:t xml:space="preserve"> </w:t>
      </w:r>
      <w:r>
        <w:t>damages,</w:t>
      </w:r>
      <w:r>
        <w:rPr>
          <w:spacing w:val="-3"/>
        </w:rPr>
        <w:t xml:space="preserve"> </w:t>
      </w:r>
      <w:r>
        <w:t>and</w:t>
      </w:r>
      <w:r>
        <w:rPr>
          <w:spacing w:val="-3"/>
        </w:rPr>
        <w:t xml:space="preserve"> </w:t>
      </w:r>
      <w:r>
        <w:t>losses</w:t>
      </w:r>
      <w:r>
        <w:rPr>
          <w:spacing w:val="-3"/>
        </w:rPr>
        <w:t xml:space="preserve"> </w:t>
      </w:r>
      <w:r>
        <w:t>of</w:t>
      </w:r>
      <w:r>
        <w:rPr>
          <w:spacing w:val="-3"/>
        </w:rPr>
        <w:t xml:space="preserve"> </w:t>
      </w:r>
      <w:r>
        <w:t>any</w:t>
      </w:r>
      <w:r>
        <w:rPr>
          <w:spacing w:val="-3"/>
        </w:rPr>
        <w:t xml:space="preserve"> </w:t>
      </w:r>
      <w:r>
        <w:t>type,</w:t>
      </w:r>
      <w:r>
        <w:rPr>
          <w:spacing w:val="-3"/>
        </w:rPr>
        <w:t xml:space="preserve"> </w:t>
      </w:r>
      <w:r>
        <w:t>which</w:t>
      </w:r>
      <w:r>
        <w:rPr>
          <w:spacing w:val="-3"/>
        </w:rPr>
        <w:t xml:space="preserve"> </w:t>
      </w:r>
      <w:r>
        <w:t>may</w:t>
      </w:r>
      <w:r>
        <w:rPr>
          <w:spacing w:val="-3"/>
        </w:rPr>
        <w:t xml:space="preserve"> </w:t>
      </w:r>
      <w:r>
        <w:t>offer</w:t>
      </w:r>
      <w:r>
        <w:rPr>
          <w:spacing w:val="-3"/>
        </w:rPr>
        <w:t xml:space="preserve"> </w:t>
      </w:r>
      <w:r>
        <w:t>to</w:t>
      </w:r>
      <w:r>
        <w:rPr>
          <w:spacing w:val="-3"/>
        </w:rPr>
        <w:t xml:space="preserve"> </w:t>
      </w:r>
      <w:r>
        <w:t>my</w:t>
      </w:r>
      <w:r>
        <w:rPr>
          <w:spacing w:val="-3"/>
        </w:rPr>
        <w:t xml:space="preserve"> </w:t>
      </w:r>
      <w:r>
        <w:t>minor,</w:t>
      </w:r>
      <w:r>
        <w:rPr>
          <w:spacing w:val="-3"/>
        </w:rPr>
        <w:t xml:space="preserve"> </w:t>
      </w:r>
      <w:r>
        <w:t>and</w:t>
      </w:r>
      <w:r>
        <w:rPr>
          <w:spacing w:val="-3"/>
        </w:rPr>
        <w:t xml:space="preserve"> </w:t>
      </w:r>
      <w:r>
        <w:t>I</w:t>
      </w:r>
      <w:r>
        <w:rPr>
          <w:spacing w:val="-3"/>
        </w:rPr>
        <w:t xml:space="preserve"> </w:t>
      </w:r>
      <w:r>
        <w:t>hereby</w:t>
      </w:r>
      <w:r>
        <w:rPr>
          <w:spacing w:val="-3"/>
        </w:rPr>
        <w:t xml:space="preserve"> </w:t>
      </w:r>
      <w:r>
        <w:t>fully</w:t>
      </w:r>
      <w:r>
        <w:rPr>
          <w:spacing w:val="-3"/>
        </w:rPr>
        <w:t xml:space="preserve"> </w:t>
      </w:r>
      <w:r>
        <w:t>and</w:t>
      </w:r>
      <w:r>
        <w:rPr>
          <w:spacing w:val="-3"/>
        </w:rPr>
        <w:t xml:space="preserve"> </w:t>
      </w:r>
      <w:r>
        <w:t>forever</w:t>
      </w:r>
      <w:r>
        <w:rPr>
          <w:spacing w:val="-3"/>
        </w:rPr>
        <w:t xml:space="preserve"> </w:t>
      </w:r>
      <w:r>
        <w:t>agree to indemnify and hold harmless Bard College at Simon’s Rock, its trustees, officers, agents, employees, and volunteers from any and all claims, demands, damages, rights of action, present and future, whether the same be known or unknown, anticipated or unanticipated, resulting from or arising out of my minor’s participation in this program. I acknowledge that I have read and understand this agreement, that I have executed this agreement voluntarily, and that this agreement is to be binding upon my minor, myself, my heirs, executors, administrators, and representatives in the event of death or</w:t>
      </w:r>
      <w:r>
        <w:rPr>
          <w:spacing w:val="-10"/>
        </w:rPr>
        <w:t xml:space="preserve"> </w:t>
      </w:r>
      <w:r>
        <w:t>incapacity.</w:t>
      </w:r>
    </w:p>
    <w:p w:rsidR="002A2E54" w:rsidRDefault="002A2E54">
      <w:pPr>
        <w:pStyle w:val="BodyText"/>
        <w:spacing w:before="9"/>
        <w:rPr>
          <w:sz w:val="21"/>
        </w:rPr>
      </w:pPr>
    </w:p>
    <w:p w:rsidR="002A2E54" w:rsidRDefault="00FC25B3">
      <w:pPr>
        <w:pStyle w:val="BodyText"/>
        <w:spacing w:line="242" w:lineRule="auto"/>
        <w:ind w:left="112" w:right="439"/>
      </w:pPr>
      <w:r>
        <w:t xml:space="preserve">We have reviewed the policies and conditions described in the Community Guidelines as well as in the </w:t>
      </w:r>
      <w:r w:rsidR="00D91312">
        <w:t>Camper</w:t>
      </w:r>
      <w:r>
        <w:t xml:space="preserve"> and Family Contract and Liability Waiver and voluntarily accept the policies and conditions stated therein.</w:t>
      </w:r>
    </w:p>
    <w:p w:rsidR="002A2E54" w:rsidRDefault="002A2E54">
      <w:pPr>
        <w:pStyle w:val="BodyText"/>
        <w:rPr>
          <w:sz w:val="20"/>
        </w:rPr>
      </w:pPr>
    </w:p>
    <w:p w:rsidR="002A2E54" w:rsidRDefault="002A2E54">
      <w:pPr>
        <w:pStyle w:val="BodyText"/>
        <w:rPr>
          <w:sz w:val="20"/>
        </w:rPr>
      </w:pPr>
    </w:p>
    <w:p w:rsidR="002A2E54" w:rsidRDefault="009956EE">
      <w:pPr>
        <w:pStyle w:val="BodyText"/>
        <w:spacing w:before="7"/>
        <w:rPr>
          <w:sz w:val="18"/>
        </w:rPr>
      </w:pPr>
      <w:r>
        <w:rPr>
          <w:noProof/>
        </w:rPr>
        <mc:AlternateContent>
          <mc:Choice Requires="wps">
            <w:drawing>
              <wp:anchor distT="0" distB="0" distL="0" distR="0" simplePos="0" relativeHeight="251655168" behindDoc="0" locked="0" layoutInCell="1" allowOverlap="1">
                <wp:simplePos x="0" y="0"/>
                <wp:positionH relativeFrom="page">
                  <wp:posOffset>643255</wp:posOffset>
                </wp:positionH>
                <wp:positionV relativeFrom="paragraph">
                  <wp:posOffset>161925</wp:posOffset>
                </wp:positionV>
                <wp:extent cx="2514600" cy="0"/>
                <wp:effectExtent l="5080" t="11430" r="13970" b="762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095B7"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65pt,12.75pt" to="248.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aEQIAACg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zjBTp&#10;QKKNUBzNQmd64woIqNTWhtroST2bjaY/HVK6aona88jw5WwgLQsZyauUsHEG8Hf9V80ghhy8jm06&#10;NbYLkNAAdIpqnG9q8JNHFA4nD1k+TUE0OvgSUgyJxjr/hesOBaPEEjhHYHLcOB+IkGIICfcovRZS&#10;RrGlQj1UC92OCU5LwYIzhDm731XSoiMJ4xK/WBV47sOsPigWwVpO2OpqeyLkxYbLpQp4UArQuVqX&#10;efj1mD6u5qt5Pson09UoT+t69Hld5aPpOps91J/qqqqz34FalhetYIyrwG6YzSx/m/bXV3KZqtt0&#10;3tqQvEaP/QKywz+SjloG+S6DsNPsvLWDxjCOMfj6dMK83+/Bvn/gyz8AAAD//wMAUEsDBBQABgAI&#10;AAAAIQAblSZd3QAAAAkBAAAPAAAAZHJzL2Rvd25yZXYueG1sTI/BTsMwEETvSPyDtUjcqNNCKIQ4&#10;VaAq6hFapF7dZEkC9tqK3TT061nEAY4z+zQ7ky9Ga8SAfegcKZhOEhBIlas7ahS8bVdXdyBC1FRr&#10;4wgVfGGARXF+luusdkd6xWETG8EhFDKtoI3RZ1KGqkWrw8R5JL69u97qyLJvZN3rI4dbI2dJciut&#10;7og/tNrjU4vV5+ZgFfhluXv+MMNu7V9W/lQ+nkLql0pdXozlA4iIY/yD4ac+V4eCO+3dgeogDOtk&#10;es2oglmagmDg5n7Oxv7XkEUu/y8ovgEAAP//AwBQSwECLQAUAAYACAAAACEAtoM4kv4AAADhAQAA&#10;EwAAAAAAAAAAAAAAAAAAAAAAW0NvbnRlbnRfVHlwZXNdLnhtbFBLAQItABQABgAIAAAAIQA4/SH/&#10;1gAAAJQBAAALAAAAAAAAAAAAAAAAAC8BAABfcmVscy8ucmVsc1BLAQItABQABgAIAAAAIQBz8/aa&#10;EQIAACgEAAAOAAAAAAAAAAAAAAAAAC4CAABkcnMvZTJvRG9jLnhtbFBLAQItABQABgAIAAAAIQAb&#10;lSZd3QAAAAkBAAAPAAAAAAAAAAAAAAAAAGsEAABkcnMvZG93bnJldi54bWxQSwUGAAAAAAQABADz&#10;AAAAdQUAAAAA&#10;" strokeweight=".19472mm">
                <w10:wrap type="topAndBottom" anchorx="page"/>
              </v:line>
            </w:pict>
          </mc:Fallback>
        </mc:AlternateContent>
      </w:r>
      <w:r>
        <w:rPr>
          <w:noProof/>
        </w:rPr>
        <mc:AlternateContent>
          <mc:Choice Requires="wps">
            <w:drawing>
              <wp:anchor distT="0" distB="0" distL="0" distR="0" simplePos="0" relativeHeight="251656192" behindDoc="0" locked="0" layoutInCell="1" allowOverlap="1">
                <wp:simplePos x="0" y="0"/>
                <wp:positionH relativeFrom="page">
                  <wp:posOffset>3805555</wp:posOffset>
                </wp:positionH>
                <wp:positionV relativeFrom="paragraph">
                  <wp:posOffset>161925</wp:posOffset>
                </wp:positionV>
                <wp:extent cx="2724150" cy="0"/>
                <wp:effectExtent l="5080" t="11430" r="13970" b="762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F16D2"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65pt,12.75pt" to="514.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qSEQIAACg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xNQ2d64woIqNTWhtroST2bjaY/HVK6aona88jw5WwgLQsZyauUsHEG8Hf9V80ghhy8jm06&#10;NbYLkNAAdIpqnG9q8JNHFA4ns0mePYBodPAlpBgSjXX+C9cdCkaJJXCOwOS4cT4QIcUQEu5Rei2k&#10;jGJLhfoSz6DbMcFpKVhwhjBn97tKWnQkYVziF6sCz32Y1QfFIljLCVtdbU+EvNhwuVQBD0oBOlfr&#10;Mg+/HtPH1Xw1z0f5ZLoa5Wldjz6vq3w0XWezh/pTXVV19jtQy/KiFYxxFdgNs5nlb9P++kouU3Wb&#10;zlsbktfosV9AdvhH0lHLIN9lEHaanbd20BjGMQZfn06Y9/s92PcPfPkHAAD//wMAUEsDBBQABgAI&#10;AAAAIQABFJiP3gAAAAoBAAAPAAAAZHJzL2Rvd25yZXYueG1sTI/BTsMwDIbvSHuHyEjcWEqnoq00&#10;nbpNQxzZQNo1a0xbSJyoybqypycTBzj696ffn4vlaDQbsPedJQEP0wQYUm1VR42A97ft/RyYD5KU&#10;1JZQwDd6WJaTm0Lmyp5ph8M+NCyWkM+lgDYEl3Pu6xaN9FPrkOLuw/ZGhjj2DVe9PMdyo3maJI/c&#10;yI7ihVY6XLdYf+1PRoDbVIfnTz0cXtzr1l2q1cVnbiPE3e1YPQELOIY/GK76UR3K6HS0J1KeaQHZ&#10;YjGLqIA0y4BdgSSdx+T4m/Cy4P9fKH8AAAD//wMAUEsBAi0AFAAGAAgAAAAhALaDOJL+AAAA4QEA&#10;ABMAAAAAAAAAAAAAAAAAAAAAAFtDb250ZW50X1R5cGVzXS54bWxQSwECLQAUAAYACAAAACEAOP0h&#10;/9YAAACUAQAACwAAAAAAAAAAAAAAAAAvAQAAX3JlbHMvLnJlbHNQSwECLQAUAAYACAAAACEA3Gla&#10;khECAAAoBAAADgAAAAAAAAAAAAAAAAAuAgAAZHJzL2Uyb0RvYy54bWxQSwECLQAUAAYACAAAACEA&#10;ARSYj94AAAAKAQAADwAAAAAAAAAAAAAAAABrBAAAZHJzL2Rvd25yZXYueG1sUEsFBgAAAAAEAAQA&#10;8wAAAHYFAAAAAA==&#10;" strokeweight=".19472mm">
                <w10:wrap type="topAndBottom" anchorx="page"/>
              </v:line>
            </w:pict>
          </mc:Fallback>
        </mc:AlternateContent>
      </w:r>
    </w:p>
    <w:p w:rsidR="002A2E54" w:rsidRDefault="00FC25B3">
      <w:pPr>
        <w:pStyle w:val="BodyText"/>
        <w:tabs>
          <w:tab w:val="left" w:pos="5152"/>
        </w:tabs>
        <w:spacing w:line="246" w:lineRule="exact"/>
        <w:ind w:left="112"/>
      </w:pPr>
      <w:r>
        <w:t>Date</w:t>
      </w:r>
      <w:r>
        <w:tab/>
      </w:r>
      <w:proofErr w:type="spellStart"/>
      <w:r>
        <w:t>Date</w:t>
      </w:r>
      <w:proofErr w:type="spellEnd"/>
    </w:p>
    <w:p w:rsidR="002A2E54" w:rsidRDefault="002A2E54">
      <w:pPr>
        <w:pStyle w:val="BodyText"/>
        <w:rPr>
          <w:sz w:val="20"/>
        </w:rPr>
      </w:pPr>
    </w:p>
    <w:p w:rsidR="002A2E54" w:rsidRDefault="002A2E54">
      <w:pPr>
        <w:pStyle w:val="BodyText"/>
        <w:rPr>
          <w:sz w:val="20"/>
        </w:rPr>
      </w:pPr>
    </w:p>
    <w:p w:rsidR="002A2E54" w:rsidRDefault="009956EE">
      <w:pPr>
        <w:pStyle w:val="BodyText"/>
        <w:spacing w:before="10"/>
        <w:rPr>
          <w:sz w:val="18"/>
        </w:rPr>
      </w:pPr>
      <w:r>
        <w:rPr>
          <w:noProof/>
        </w:rPr>
        <mc:AlternateContent>
          <mc:Choice Requires="wps">
            <w:drawing>
              <wp:anchor distT="0" distB="0" distL="0" distR="0" simplePos="0" relativeHeight="251657216" behindDoc="0" locked="0" layoutInCell="1" allowOverlap="1">
                <wp:simplePos x="0" y="0"/>
                <wp:positionH relativeFrom="page">
                  <wp:posOffset>643255</wp:posOffset>
                </wp:positionH>
                <wp:positionV relativeFrom="paragraph">
                  <wp:posOffset>163830</wp:posOffset>
                </wp:positionV>
                <wp:extent cx="2514600" cy="0"/>
                <wp:effectExtent l="5080" t="7620" r="13970" b="1143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7853D"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65pt,12.9pt" to="248.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bEQ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2d64woIqNTWhtroST2bjaY/HVK6aona88jw5WwgLQsZyauUsHEG8Hf9V80ghhy8jm06&#10;NbYLkNAAdIpqnG9q8JNHFA4n0yyfpSAaHXwJKYZEY53/wnWHglFiCZwjMDlunA9ESDGEhHuUXgsp&#10;o9hSob7ED9DtmOC0FCw4Q5iz+10lLTqSMC7xi1WB5z7M6oNiEazlhK2utidCXmy4XKqAB6UAnat1&#10;mYdfj+njar6a56N8MluN8rSuR5/XVT6arbOHaf2prqo6+x2oZXnRCsa4CuyG2czyt2l/fSWXqbpN&#10;560NyWv02C8gO/wj6ahlkO8yCDvNzls7aAzjGIOvTyfM+/0e7PsHvvwDAAD//wMAUEsDBBQABgAI&#10;AAAAIQAIOI233QAAAAkBAAAPAAAAZHJzL2Rvd25yZXYueG1sTI/NTsMwEITvSLyDtUjcqNNC+Qlx&#10;qkBV1CMUpF7deEkC9tqK3TT06VnEAY4z+2l2pliMzooB+9h5UjCdZCCQam86ahS8va4ubkHEpMlo&#10;6wkVfGGERXl6Uujc+AO94LBJjeAQirlW0KYUcilj3aLTceIDEt/efe90Ytk30vT6wOHOylmWXUun&#10;O+IPrQ742GL9udk7BWFZbZ8+7LBdh+dVOFYPxzgPS6XOz8bqHkTCMf3B8FOfq0PJnXZ+TyYKyzqb&#10;XjKqYDbnCQxc3d2wsfs1ZFnI/wvKbwAAAP//AwBQSwECLQAUAAYACAAAACEAtoM4kv4AAADhAQAA&#10;EwAAAAAAAAAAAAAAAAAAAAAAW0NvbnRlbnRfVHlwZXNdLnhtbFBLAQItABQABgAIAAAAIQA4/SH/&#10;1gAAAJQBAAALAAAAAAAAAAAAAAAAAC8BAABfcmVscy8ucmVsc1BLAQItABQABgAIAAAAIQD+h4mb&#10;EQIAACgEAAAOAAAAAAAAAAAAAAAAAC4CAABkcnMvZTJvRG9jLnhtbFBLAQItABQABgAIAAAAIQAI&#10;OI233QAAAAkBAAAPAAAAAAAAAAAAAAAAAGsEAABkcnMvZG93bnJldi54bWxQSwUGAAAAAAQABADz&#10;AAAAdQUAAAAA&#10;" strokeweight=".19472mm">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3840480</wp:posOffset>
                </wp:positionH>
                <wp:positionV relativeFrom="paragraph">
                  <wp:posOffset>163830</wp:posOffset>
                </wp:positionV>
                <wp:extent cx="2724150" cy="0"/>
                <wp:effectExtent l="11430" t="7620" r="7620" b="1143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67B37"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4pt,12.9pt" to="516.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WTEQIAACg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PJbJJnDyAaHXwJKYZEY53/wnWHglFiCZwjMDlunA9ESDGEhHuUXgsp&#10;o9hSob7EM+h2THBaChacIczZ/a6SFh1JGJf4xarAcx9m9UGxCNZywlZX2xMhLzZcLlXAg1KAztW6&#10;zMOvx/RxNV/N81E+ma5GeVrXo8/rKh9N19nsof5UV1Wd/Q7UsrxoBWNcBXbDbGb527S/vpLLVN2m&#10;89aG5DV67BeQHf6RdNQyyHcZhJ1m560dNIZxjMHXpxPm/X4P9v0DX/4BAAD//wMAUEsDBBQABgAI&#10;AAAAIQBfwEp13QAAAAoBAAAPAAAAZHJzL2Rvd25yZXYueG1sTI/NTsMwEITvSLyDtUjcqE1LKxTi&#10;VIGqiCMtSL268ZIE4rUVu2no07MVBzjt32jm23w5uk4M2MfWk4bbiQKBVHnbUq3h/W19cw8iJkPW&#10;dJ5QwzdGWBaXF7nJrD/SBodtqgWbUMyMhialkEkZqwadiRMfkPj24XtnEo99LW1vjmzuOjlVaiGd&#10;aYkTGhPwqcHqa3twGsKq3D1/dsPuJbyuw6l8PMV5WGl9fTWWDyASjulPDGd8RoeCmfb+QDaKTsNC&#10;3TF60jCdcz0L1GzG3f53I4tc/n+h+AEAAP//AwBQSwECLQAUAAYACAAAACEAtoM4kv4AAADhAQAA&#10;EwAAAAAAAAAAAAAAAAAAAAAAW0NvbnRlbnRfVHlwZXNdLnhtbFBLAQItABQABgAIAAAAIQA4/SH/&#10;1gAAAJQBAAALAAAAAAAAAAAAAAAAAC8BAABfcmVscy8ucmVsc1BLAQItABQABgAIAAAAIQBRHSWT&#10;EQIAACgEAAAOAAAAAAAAAAAAAAAAAC4CAABkcnMvZTJvRG9jLnhtbFBLAQItABQABgAIAAAAIQBf&#10;wEp13QAAAAoBAAAPAAAAAAAAAAAAAAAAAGsEAABkcnMvZG93bnJldi54bWxQSwUGAAAAAAQABADz&#10;AAAAdQUAAAAA&#10;" strokeweight=".19472mm">
                <w10:wrap type="topAndBottom" anchorx="page"/>
              </v:line>
            </w:pict>
          </mc:Fallback>
        </mc:AlternateContent>
      </w:r>
    </w:p>
    <w:p w:rsidR="002A2E54" w:rsidRDefault="00FC25B3">
      <w:pPr>
        <w:pStyle w:val="BodyText"/>
        <w:tabs>
          <w:tab w:val="left" w:pos="5147"/>
        </w:tabs>
        <w:spacing w:line="246" w:lineRule="exact"/>
        <w:ind w:left="112"/>
      </w:pPr>
      <w:r>
        <w:t>Signature</w:t>
      </w:r>
      <w:r>
        <w:rPr>
          <w:spacing w:val="-4"/>
        </w:rPr>
        <w:t xml:space="preserve"> </w:t>
      </w:r>
      <w:r>
        <w:t>of</w:t>
      </w:r>
      <w:r>
        <w:rPr>
          <w:spacing w:val="-4"/>
        </w:rPr>
        <w:t xml:space="preserve"> </w:t>
      </w:r>
      <w:r>
        <w:t>Participant</w:t>
      </w:r>
      <w:r>
        <w:tab/>
        <w:t>Signature of</w:t>
      </w:r>
      <w:r>
        <w:rPr>
          <w:spacing w:val="-3"/>
        </w:rPr>
        <w:t xml:space="preserve"> </w:t>
      </w:r>
      <w:r>
        <w:t>Parent/Guardian</w:t>
      </w:r>
    </w:p>
    <w:p w:rsidR="002A2E54" w:rsidRDefault="002A2E54">
      <w:pPr>
        <w:pStyle w:val="BodyText"/>
        <w:rPr>
          <w:sz w:val="20"/>
        </w:rPr>
      </w:pPr>
    </w:p>
    <w:p w:rsidR="002A2E54" w:rsidRDefault="002A2E54">
      <w:pPr>
        <w:pStyle w:val="BodyText"/>
        <w:rPr>
          <w:sz w:val="20"/>
        </w:rPr>
      </w:pPr>
    </w:p>
    <w:p w:rsidR="002A2E54" w:rsidRDefault="009956EE">
      <w:pPr>
        <w:pStyle w:val="BodyText"/>
        <w:spacing w:before="10"/>
        <w:rPr>
          <w:sz w:val="18"/>
        </w:rPr>
      </w:pPr>
      <w:r>
        <w:rPr>
          <w:noProof/>
        </w:rPr>
        <mc:AlternateContent>
          <mc:Choice Requires="wps">
            <w:drawing>
              <wp:anchor distT="0" distB="0" distL="0" distR="0" simplePos="0" relativeHeight="251659264" behindDoc="0" locked="0" layoutInCell="1" allowOverlap="1">
                <wp:simplePos x="0" y="0"/>
                <wp:positionH relativeFrom="page">
                  <wp:posOffset>643255</wp:posOffset>
                </wp:positionH>
                <wp:positionV relativeFrom="paragraph">
                  <wp:posOffset>163830</wp:posOffset>
                </wp:positionV>
                <wp:extent cx="2514600" cy="0"/>
                <wp:effectExtent l="5080" t="11430" r="13970" b="762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F0D0B"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65pt,12.9pt" to="248.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iY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nD1k+S0E0OvgSUgyJxjr/mesOBaPEEjhHYHLcOB+IkGIICfcovRZS&#10;RrGlQn2JH6HbMcFpKVhwhjBn97tKWnQkYVziF6sCz32Y1QfFIljLCVtdbU+EvNhwuVQBD0oBOlfr&#10;Mg8/ntKn1Xw1z0f5ZLYa5Wldjz6tq3w0W2ePD/W0rqo6+xmoZXnRCsa4CuyG2czyv9P++kouU3Wb&#10;zlsbkvfosV9AdvhH0lHLIN9lEHaanbd20BjGMQZfn06Y9/s92PcPfPkLAAD//wMAUEsDBBQABgAI&#10;AAAAIQAIOI233QAAAAkBAAAPAAAAZHJzL2Rvd25yZXYueG1sTI/NTsMwEITvSLyDtUjcqNNC+Qlx&#10;qkBV1CMUpF7deEkC9tqK3TT06VnEAY4z+2l2pliMzooB+9h5UjCdZCCQam86ahS8va4ubkHEpMlo&#10;6wkVfGGERXl6Uujc+AO94LBJjeAQirlW0KYUcilj3aLTceIDEt/efe90Ytk30vT6wOHOylmWXUun&#10;O+IPrQ742GL9udk7BWFZbZ8+7LBdh+dVOFYPxzgPS6XOz8bqHkTCMf3B8FOfq0PJnXZ+TyYKyzqb&#10;XjKqYDbnCQxc3d2wsfs1ZFnI/wvKbwAAAP//AwBQSwECLQAUAAYACAAAACEAtoM4kv4AAADhAQAA&#10;EwAAAAAAAAAAAAAAAAAAAAAAW0NvbnRlbnRfVHlwZXNdLnhtbFBLAQItABQABgAIAAAAIQA4/SH/&#10;1gAAAJQBAAALAAAAAAAAAAAAAAAAAC8BAABfcmVscy8ucmVsc1BLAQItABQABgAIAAAAIQBpGgiY&#10;EQIAACgEAAAOAAAAAAAAAAAAAAAAAC4CAABkcnMvZTJvRG9jLnhtbFBLAQItABQABgAIAAAAIQAI&#10;OI233QAAAAkBAAAPAAAAAAAAAAAAAAAAAGsEAABkcnMvZG93bnJldi54bWxQSwUGAAAAAAQABADz&#10;AAAAdQUAAAAA&#10;" strokeweight=".19472mm">
                <w10:wrap type="topAndBottom" anchorx="page"/>
              </v:lin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3805555</wp:posOffset>
                </wp:positionH>
                <wp:positionV relativeFrom="paragraph">
                  <wp:posOffset>163830</wp:posOffset>
                </wp:positionV>
                <wp:extent cx="2724150" cy="0"/>
                <wp:effectExtent l="5080" t="11430" r="1397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2CE90"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65pt,12.9pt" to="514.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SQEQIAACg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f5Y15kDyAaHX0JKcdEY53/xHWPglFhCZwjMDlunA9ESDmGhHuUXgsp&#10;o9hSoaHCj9DtmOC0FCw4Q5iz+10tLTqSMC7xi1WB5z7M6oNiEazjhK2utidCXmy4XKqAB6UAnat1&#10;mYcfT+nTar6aF5Min60mRdo0k4/rupjM1tnjQ/Ohqesm+xmoZUXZCca4CuzG2cyKv9P++kouU3Wb&#10;zlsbkrfosV9AdvxH0lHLIN9lEHaanbd21BjGMQZfn06Y9/s92PcPfPkLAAD//wMAUEsDBBQABgAI&#10;AAAAIQDgaLaK3QAAAAoBAAAPAAAAZHJzL2Rvd25yZXYueG1sTI/LTsMwEEX3SPyDNUjsqENQUBvi&#10;VIGqiCUtSN268ZAE4rEVu2no1zMVC1jOnaP7KJaT7cWIQ+gcKbidJSCQamc6ahS8v61v5iBC1GR0&#10;7wgVfGOAZXl5UejcuCNtcNzGRrAJhVwraGP0uZShbtHqMHMeiX8fbrA68jk00gz6yOa2l2mS3Eur&#10;O+KEVnt8arH+2h6sAr+qds+f/bh78a9rf6oeTyHzK6Wur6bqAUTEKf7BcK7P1aHkTnt3IBNEryBb&#10;LO4YVZBmPOEMJOmclf2vIstC/p9Q/gAAAP//AwBQSwECLQAUAAYACAAAACEAtoM4kv4AAADhAQAA&#10;EwAAAAAAAAAAAAAAAAAAAAAAW0NvbnRlbnRfVHlwZXNdLnhtbFBLAQItABQABgAIAAAAIQA4/SH/&#10;1gAAAJQBAAALAAAAAAAAAAAAAAAAAC8BAABfcmVscy8ucmVsc1BLAQItABQABgAIAAAAIQDGgKSQ&#10;EQIAACgEAAAOAAAAAAAAAAAAAAAAAC4CAABkcnMvZTJvRG9jLnhtbFBLAQItABQABgAIAAAAIQDg&#10;aLaK3QAAAAoBAAAPAAAAAAAAAAAAAAAAAGsEAABkcnMvZG93bnJldi54bWxQSwUGAAAAAAQABADz&#10;AAAAdQUAAAAA&#10;" strokeweight=".19472mm">
                <w10:wrap type="topAndBottom" anchorx="page"/>
              </v:line>
            </w:pict>
          </mc:Fallback>
        </mc:AlternateContent>
      </w:r>
    </w:p>
    <w:p w:rsidR="002A2E54" w:rsidRDefault="00FC25B3">
      <w:pPr>
        <w:pStyle w:val="BodyText"/>
        <w:tabs>
          <w:tab w:val="left" w:pos="5152"/>
        </w:tabs>
        <w:spacing w:before="3"/>
        <w:ind w:left="112"/>
      </w:pPr>
      <w:r>
        <w:t>Please print</w:t>
      </w:r>
      <w:r>
        <w:rPr>
          <w:spacing w:val="-5"/>
        </w:rPr>
        <w:t xml:space="preserve"> </w:t>
      </w:r>
      <w:r>
        <w:t>your</w:t>
      </w:r>
      <w:r>
        <w:rPr>
          <w:spacing w:val="-3"/>
        </w:rPr>
        <w:t xml:space="preserve"> </w:t>
      </w:r>
      <w:r>
        <w:t>name</w:t>
      </w:r>
      <w:bookmarkStart w:id="0" w:name="_GoBack"/>
      <w:bookmarkEnd w:id="0"/>
      <w:r>
        <w:tab/>
        <w:t>Please print your</w:t>
      </w:r>
      <w:r>
        <w:rPr>
          <w:spacing w:val="-4"/>
        </w:rPr>
        <w:t xml:space="preserve"> </w:t>
      </w:r>
      <w:r>
        <w:t>name</w:t>
      </w:r>
    </w:p>
    <w:sectPr w:rsidR="002A2E54">
      <w:pgSz w:w="12240" w:h="15840"/>
      <w:pgMar w:top="1040" w:right="1340" w:bottom="920" w:left="900" w:header="0" w:footer="7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E0" w:rsidRDefault="000714E0">
      <w:r>
        <w:separator/>
      </w:r>
    </w:p>
  </w:endnote>
  <w:endnote w:type="continuationSeparator" w:id="0">
    <w:p w:rsidR="000714E0" w:rsidRDefault="0007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E54" w:rsidRDefault="009956E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3696335</wp:posOffset>
              </wp:positionH>
              <wp:positionV relativeFrom="page">
                <wp:posOffset>9450070</wp:posOffset>
              </wp:positionV>
              <wp:extent cx="114935" cy="167640"/>
              <wp:effectExtent l="635" t="127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E54" w:rsidRDefault="00FC25B3">
                          <w:pPr>
                            <w:spacing w:before="13"/>
                            <w:ind w:left="40"/>
                            <w:rPr>
                              <w:rFonts w:ascii="Times New Roman"/>
                              <w:sz w:val="20"/>
                            </w:rPr>
                          </w:pPr>
                          <w:r>
                            <w:fldChar w:fldCharType="begin"/>
                          </w:r>
                          <w:r>
                            <w:rPr>
                              <w:rFonts w:ascii="Times New Roman"/>
                              <w:sz w:val="20"/>
                            </w:rPr>
                            <w:instrText xml:space="preserve"> PAGE </w:instrText>
                          </w:r>
                          <w:r>
                            <w:fldChar w:fldCharType="separate"/>
                          </w:r>
                          <w:r w:rsidR="00996A56">
                            <w:rPr>
                              <w:rFonts w:ascii="Times New Roman"/>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05pt;margin-top:744.1pt;width:9.0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me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CWXc4xKuArjRRy5zvkknR53Spt3VLbIGhlW&#10;0HgHTg532gANcJ1cbCwhC8a5az4XZwfgOJ5AaHhq72wSrpc/kiDZLDfLyItm8caLgjz3bop15MVF&#10;uJjnl/l6nYc/bdwwShtWVVTYMJOuwujP+vak8FERR2VpyVll4WxKWu22a67QgYCuC/fZZkHyJ27+&#10;eRruGri8oBTOouB2lnhFvFx4URHNvWQRLL0gTG6TOIiSKC/OKd0xQf+dEuoznMxn81FLv+UWuO81&#10;N5K2zMDk4KzN8PLoRFKrwI2oXGsNYXy0T0ph038uBVRsarTTq5XoKFYzbAdAsSLeyuoRlKskKAvk&#10;CeMOjEaq7xj1MDoyrL/tiaIY8fcC1G/nzGSoydhOBhElPM2wwWg012acR/tOsV0DyOP/JeQN/CE1&#10;c+p9zgJStxsYB47E0+iy8+Z077yeB+zqFwAAAP//AwBQSwMEFAAGAAgAAAAhACpcHc3hAAAADQEA&#10;AA8AAABkcnMvZG93bnJldi54bWxMj8FOwzAQRO9I/IO1SNyonaiNQohTVQhOSIg0HDg6sZtYjdch&#10;dtvw9ywnetvdGc2+KbeLG9nZzMF6lJCsBDCDndcWewmfzetDDixEhVqNHo2EHxNgW93elKrQ/oK1&#10;Oe9jzygEQ6EkDDFOBeehG4xTYeUng6Qd/OxUpHXuuZ7VhcLdyFMhMu6URfowqMk8D6Y77k9Owu4L&#10;6xf7/d5+1IfaNs2jwLfsKOX93bJ7AhbNEv/N8IdP6FARU+tPqAMbJWzyNCErCes8T4GRJROChpZO&#10;m2SdAa9Kft2i+gUAAP//AwBQSwECLQAUAAYACAAAACEAtoM4kv4AAADhAQAAEwAAAAAAAAAAAAAA&#10;AAAAAAAAW0NvbnRlbnRfVHlwZXNdLnhtbFBLAQItABQABgAIAAAAIQA4/SH/1gAAAJQBAAALAAAA&#10;AAAAAAAAAAAAAC8BAABfcmVscy8ucmVsc1BLAQItABQABgAIAAAAIQANxsmerAIAAKgFAAAOAAAA&#10;AAAAAAAAAAAAAC4CAABkcnMvZTJvRG9jLnhtbFBLAQItABQABgAIAAAAIQAqXB3N4QAAAA0BAAAP&#10;AAAAAAAAAAAAAAAAAAYFAABkcnMvZG93bnJldi54bWxQSwUGAAAAAAQABADzAAAAFAYAAAAA&#10;" filled="f" stroked="f">
              <v:textbox inset="0,0,0,0">
                <w:txbxContent>
                  <w:p w:rsidR="002A2E54" w:rsidRDefault="00FC25B3">
                    <w:pPr>
                      <w:spacing w:before="13"/>
                      <w:ind w:left="40"/>
                      <w:rPr>
                        <w:rFonts w:ascii="Times New Roman"/>
                        <w:sz w:val="20"/>
                      </w:rPr>
                    </w:pPr>
                    <w:r>
                      <w:fldChar w:fldCharType="begin"/>
                    </w:r>
                    <w:r>
                      <w:rPr>
                        <w:rFonts w:ascii="Times New Roman"/>
                        <w:sz w:val="20"/>
                      </w:rPr>
                      <w:instrText xml:space="preserve"> PAGE </w:instrText>
                    </w:r>
                    <w:r>
                      <w:fldChar w:fldCharType="separate"/>
                    </w:r>
                    <w:r w:rsidR="00996A56">
                      <w:rPr>
                        <w:rFonts w:ascii="Times New Roman"/>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E0" w:rsidRDefault="000714E0">
      <w:r>
        <w:separator/>
      </w:r>
    </w:p>
  </w:footnote>
  <w:footnote w:type="continuationSeparator" w:id="0">
    <w:p w:rsidR="000714E0" w:rsidRDefault="00071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9450C"/>
    <w:multiLevelType w:val="hybridMultilevel"/>
    <w:tmpl w:val="65ACCDB2"/>
    <w:lvl w:ilvl="0" w:tplc="BFC43392">
      <w:start w:val="1"/>
      <w:numFmt w:val="decimal"/>
      <w:lvlText w:val="%1."/>
      <w:lvlJc w:val="left"/>
      <w:pPr>
        <w:ind w:left="112" w:hanging="207"/>
        <w:jc w:val="left"/>
      </w:pPr>
      <w:rPr>
        <w:rFonts w:ascii="Garamond" w:eastAsia="Garamond" w:hAnsi="Garamond" w:cs="Garamond" w:hint="default"/>
        <w:spacing w:val="-1"/>
        <w:w w:val="100"/>
        <w:sz w:val="22"/>
        <w:szCs w:val="22"/>
      </w:rPr>
    </w:lvl>
    <w:lvl w:ilvl="1" w:tplc="BDF04922">
      <w:numFmt w:val="bullet"/>
      <w:lvlText w:val="•"/>
      <w:lvlJc w:val="left"/>
      <w:pPr>
        <w:ind w:left="1108" w:hanging="207"/>
      </w:pPr>
      <w:rPr>
        <w:rFonts w:hint="default"/>
      </w:rPr>
    </w:lvl>
    <w:lvl w:ilvl="2" w:tplc="14EC120E">
      <w:numFmt w:val="bullet"/>
      <w:lvlText w:val="•"/>
      <w:lvlJc w:val="left"/>
      <w:pPr>
        <w:ind w:left="2096" w:hanging="207"/>
      </w:pPr>
      <w:rPr>
        <w:rFonts w:hint="default"/>
      </w:rPr>
    </w:lvl>
    <w:lvl w:ilvl="3" w:tplc="196EF14A">
      <w:numFmt w:val="bullet"/>
      <w:lvlText w:val="•"/>
      <w:lvlJc w:val="left"/>
      <w:pPr>
        <w:ind w:left="3084" w:hanging="207"/>
      </w:pPr>
      <w:rPr>
        <w:rFonts w:hint="default"/>
      </w:rPr>
    </w:lvl>
    <w:lvl w:ilvl="4" w:tplc="6DEC5582">
      <w:numFmt w:val="bullet"/>
      <w:lvlText w:val="•"/>
      <w:lvlJc w:val="left"/>
      <w:pPr>
        <w:ind w:left="4072" w:hanging="207"/>
      </w:pPr>
      <w:rPr>
        <w:rFonts w:hint="default"/>
      </w:rPr>
    </w:lvl>
    <w:lvl w:ilvl="5" w:tplc="E8AC9BF2">
      <w:numFmt w:val="bullet"/>
      <w:lvlText w:val="•"/>
      <w:lvlJc w:val="left"/>
      <w:pPr>
        <w:ind w:left="5060" w:hanging="207"/>
      </w:pPr>
      <w:rPr>
        <w:rFonts w:hint="default"/>
      </w:rPr>
    </w:lvl>
    <w:lvl w:ilvl="6" w:tplc="41A49266">
      <w:numFmt w:val="bullet"/>
      <w:lvlText w:val="•"/>
      <w:lvlJc w:val="left"/>
      <w:pPr>
        <w:ind w:left="6048" w:hanging="207"/>
      </w:pPr>
      <w:rPr>
        <w:rFonts w:hint="default"/>
      </w:rPr>
    </w:lvl>
    <w:lvl w:ilvl="7" w:tplc="FD1EFAC6">
      <w:numFmt w:val="bullet"/>
      <w:lvlText w:val="•"/>
      <w:lvlJc w:val="left"/>
      <w:pPr>
        <w:ind w:left="7036" w:hanging="207"/>
      </w:pPr>
      <w:rPr>
        <w:rFonts w:hint="default"/>
      </w:rPr>
    </w:lvl>
    <w:lvl w:ilvl="8" w:tplc="2D0A276E">
      <w:numFmt w:val="bullet"/>
      <w:lvlText w:val="•"/>
      <w:lvlJc w:val="left"/>
      <w:pPr>
        <w:ind w:left="8024" w:hanging="20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54"/>
    <w:rsid w:val="000714E0"/>
    <w:rsid w:val="002A2E54"/>
    <w:rsid w:val="009956EE"/>
    <w:rsid w:val="00996A56"/>
    <w:rsid w:val="00997FD2"/>
    <w:rsid w:val="00B66177"/>
    <w:rsid w:val="00D91312"/>
    <w:rsid w:val="00F81594"/>
    <w:rsid w:val="00FC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C7D69-67BF-454B-A1A5-D4E04202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 w:right="10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Community Guidelines2022.docx</vt:lpstr>
    </vt:vector>
  </TitlesOfParts>
  <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Community Guidelines2022.docx</dc:title>
  <dc:creator>slyon</dc:creator>
  <cp:lastModifiedBy>slyon@simons-rock.edu</cp:lastModifiedBy>
  <cp:revision>3</cp:revision>
  <dcterms:created xsi:type="dcterms:W3CDTF">2023-06-01T15:06:00Z</dcterms:created>
  <dcterms:modified xsi:type="dcterms:W3CDTF">2023-06-01T15:07:00Z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Word</vt:lpwstr>
  </property>
  <property fmtid="{D5CDD505-2E9C-101B-9397-08002B2CF9AE}" pid="4" name="LastSaved">
    <vt:filetime>2022-06-09T00:00:00Z</vt:filetime>
  </property>
</Properties>
</file>